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C087A" w14:textId="77777777" w:rsidR="00D24FA4" w:rsidRPr="003E6A03" w:rsidRDefault="00D24FA4" w:rsidP="00D24FA4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FD78FDD" w14:textId="77777777" w:rsidR="005B1224" w:rsidRPr="003E6A03" w:rsidRDefault="005B1224" w:rsidP="00D24FA4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91E1A79" w14:textId="77777777" w:rsidR="005B1224" w:rsidRPr="003E6A03" w:rsidRDefault="005B1224" w:rsidP="00D24FA4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BADFD6B" w14:textId="77777777" w:rsidR="00D24FA4" w:rsidRPr="003E6A03" w:rsidRDefault="00D24FA4" w:rsidP="00D24FA4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CDFEE8D" w14:textId="77777777" w:rsidR="00D24FA4" w:rsidRPr="003E6A03" w:rsidRDefault="00D24FA4" w:rsidP="00D24FA4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5CF7AA8" w14:textId="77777777" w:rsidR="00D24FA4" w:rsidRPr="003E6A03" w:rsidRDefault="00D24FA4" w:rsidP="00D24FA4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3A133EE" w14:textId="77777777" w:rsidR="00D24FA4" w:rsidRPr="003E6A03" w:rsidRDefault="00D24FA4" w:rsidP="00D24FA4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A521470" w14:textId="77777777" w:rsidR="00D24FA4" w:rsidRPr="003E6A03" w:rsidRDefault="00D24FA4" w:rsidP="00D24FA4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9E70ADD" w14:textId="77777777" w:rsidR="00D24FA4" w:rsidRPr="003E6A03" w:rsidRDefault="00D24FA4" w:rsidP="00D24FA4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F98BBFD" w14:textId="77777777" w:rsidR="00D24FA4" w:rsidRPr="003E6A03" w:rsidRDefault="00D24FA4" w:rsidP="00D24FA4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170D4D8" w14:textId="77777777" w:rsidR="00D24FA4" w:rsidRPr="003E6A03" w:rsidRDefault="00D24FA4" w:rsidP="00D24FA4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0A22694" w14:textId="77777777" w:rsidR="00D24FA4" w:rsidRPr="003E6A03" w:rsidRDefault="00D24FA4" w:rsidP="00D24FA4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7AED9E0" w14:textId="77777777" w:rsidR="00D24FA4" w:rsidRPr="003E6A03" w:rsidRDefault="00D24FA4" w:rsidP="00D24FA4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9E95113" w14:textId="77777777" w:rsidR="00D24FA4" w:rsidRPr="003E6A03" w:rsidRDefault="00D24FA4" w:rsidP="00D24FA4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6D8128E" w14:textId="77777777" w:rsidR="00D24FA4" w:rsidRPr="003E6A03" w:rsidRDefault="00D24FA4" w:rsidP="00D24FA4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43B94B9" w14:textId="77777777" w:rsidR="00B46225" w:rsidRPr="003E6A03" w:rsidRDefault="00B46225" w:rsidP="00B46225">
      <w:pPr>
        <w:tabs>
          <w:tab w:val="center" w:pos="4677"/>
          <w:tab w:val="right" w:pos="9355"/>
        </w:tabs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65083933"/>
      <w:r w:rsidRPr="003E6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ТЕПЛОСНАБЖЕНИЯ </w:t>
      </w:r>
      <w:r w:rsidRPr="003E6A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End w:id="0"/>
      <w:r w:rsidRPr="003E6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ХОМУТИНИНСКОГО СЕЛЬСКОГО ПОСЕЛЕНИЯ </w:t>
      </w:r>
      <w:r w:rsidRPr="003E6A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УВЕЛЬСКОГО МУНИЦИПАЛЬНОГО РАЙОНА </w:t>
      </w:r>
      <w:r w:rsidRPr="003E6A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ЧЕЛЯБИНСКОЙ ОБЛАСТИ</w:t>
      </w:r>
    </w:p>
    <w:p w14:paraId="0CA5D6A2" w14:textId="77777777" w:rsidR="00B46225" w:rsidRPr="003E6A03" w:rsidRDefault="00B46225" w:rsidP="00B46225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4FB49E0" w14:textId="77777777" w:rsidR="00B46225" w:rsidRPr="003E6A03" w:rsidRDefault="00B46225" w:rsidP="00B46225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127C836" w14:textId="77777777" w:rsidR="00B46225" w:rsidRPr="003E6A03" w:rsidRDefault="00B46225" w:rsidP="00B46225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E38A4C4" w14:textId="77777777" w:rsidR="00B46225" w:rsidRPr="003E6A03" w:rsidRDefault="00B46225" w:rsidP="00B46225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6A03">
        <w:rPr>
          <w:rFonts w:ascii="Times New Roman" w:eastAsia="Calibri" w:hAnsi="Times New Roman" w:cs="Times New Roman"/>
          <w:sz w:val="28"/>
          <w:szCs w:val="28"/>
          <w:lang w:eastAsia="ru-RU"/>
        </w:rPr>
        <w:t>Сведений, составляющих государственную тайну в соответствии с Указом Президента Российской Федерации от 30 ноября 1995года № 1203 «Об утверждении перечня сведений, отнесенных к государственной тайне», не содержится.</w:t>
      </w:r>
    </w:p>
    <w:p w14:paraId="5E15FBA5" w14:textId="77777777" w:rsidR="00B46225" w:rsidRPr="003E6A03" w:rsidRDefault="00B46225" w:rsidP="00B46225">
      <w:pPr>
        <w:spacing w:line="259" w:lineRule="auto"/>
        <w:ind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Hlk70396614"/>
    </w:p>
    <w:p w14:paraId="0C63E04E" w14:textId="77777777" w:rsidR="00B46225" w:rsidRPr="003E6A03" w:rsidRDefault="00B46225" w:rsidP="00B46225">
      <w:pPr>
        <w:spacing w:line="259" w:lineRule="auto"/>
        <w:ind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EA0D15F" w14:textId="1608C2AF" w:rsidR="00B46225" w:rsidRPr="003E6A03" w:rsidRDefault="00B46225" w:rsidP="00B46225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2" w:name="_Hlk165083942"/>
      <w:bookmarkStart w:id="3" w:name="_Hlk146104803"/>
      <w:r w:rsidRPr="003E6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Шифр </w:t>
      </w:r>
      <w:bookmarkEnd w:id="2"/>
      <w:r w:rsidRPr="003E6A03">
        <w:rPr>
          <w:rFonts w:ascii="Times New Roman" w:eastAsia="Times New Roman" w:hAnsi="Times New Roman" w:cs="Times New Roman"/>
          <w:sz w:val="28"/>
          <w:szCs w:val="28"/>
          <w:lang w:eastAsia="ru-RU"/>
        </w:rPr>
        <w:t>E05_ 1027401925000_74_1</w:t>
      </w:r>
    </w:p>
    <w:bookmarkEnd w:id="1"/>
    <w:p w14:paraId="2A8D1CD4" w14:textId="77777777" w:rsidR="00B46225" w:rsidRPr="003E6A03" w:rsidRDefault="00B46225" w:rsidP="00B46225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6A03">
        <w:rPr>
          <w:rFonts w:ascii="Times New Roman" w:eastAsia="Calibri" w:hAnsi="Times New Roman" w:cs="Times New Roman"/>
          <w:sz w:val="28"/>
          <w:szCs w:val="28"/>
          <w:lang w:eastAsia="ru-RU"/>
        </w:rPr>
        <w:t>(Актуализация на 2025 год)</w:t>
      </w:r>
    </w:p>
    <w:bookmarkEnd w:id="3"/>
    <w:p w14:paraId="79E91089" w14:textId="7F160443" w:rsidR="00C63A76" w:rsidRPr="003E6A03" w:rsidRDefault="00C63A76" w:rsidP="0051372F">
      <w:pPr>
        <w:tabs>
          <w:tab w:val="center" w:pos="4677"/>
          <w:tab w:val="right" w:pos="9355"/>
        </w:tabs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885CAF" w14:textId="77777777" w:rsidR="00D24FA4" w:rsidRPr="003E6A03" w:rsidRDefault="00D24FA4">
      <w:pPr>
        <w:rPr>
          <w:rFonts w:ascii="Times New Roman" w:eastAsia="Calibri" w:hAnsi="Times New Roman" w:cs="Times New Roman"/>
          <w:b/>
          <w:sz w:val="28"/>
          <w:szCs w:val="28"/>
        </w:rPr>
        <w:sectPr w:rsidR="00D24FA4" w:rsidRPr="003E6A03" w:rsidSect="00E62B05">
          <w:headerReference w:type="default" r:id="rId8"/>
          <w:pgSz w:w="11906" w:h="16838" w:code="9"/>
          <w:pgMar w:top="1134" w:right="851" w:bottom="1134" w:left="1418" w:header="709" w:footer="709" w:gutter="0"/>
          <w:cols w:space="708"/>
          <w:docGrid w:linePitch="360"/>
        </w:sectPr>
      </w:pPr>
    </w:p>
    <w:p w14:paraId="2934DD69" w14:textId="42853D28" w:rsidR="00C63A76" w:rsidRPr="003E6A03" w:rsidRDefault="00C63A76" w:rsidP="00A823B4">
      <w:pPr>
        <w:pStyle w:val="af0"/>
        <w:spacing w:before="0" w:line="240" w:lineRule="auto"/>
        <w:jc w:val="center"/>
        <w:rPr>
          <w:b/>
        </w:rPr>
      </w:pPr>
      <w:r w:rsidRPr="003E6A03">
        <w:rPr>
          <w:b/>
        </w:rPr>
        <w:lastRenderedPageBreak/>
        <w:t>Оглавление</w:t>
      </w:r>
    </w:p>
    <w:p w14:paraId="46A4055F" w14:textId="45521D4F" w:rsidR="00E72DCF" w:rsidRPr="003E6A03" w:rsidRDefault="00890438" w:rsidP="00D56289">
      <w:pPr>
        <w:pStyle w:val="12"/>
        <w:tabs>
          <w:tab w:val="right" w:leader="dot" w:pos="9637"/>
        </w:tabs>
        <w:spacing w:after="0"/>
        <w:ind w:firstLine="0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3E6A03">
        <w:rPr>
          <w:rFonts w:ascii="Times New Roman" w:hAnsi="Times New Roman" w:cs="Times New Roman"/>
          <w:sz w:val="28"/>
          <w:szCs w:val="28"/>
        </w:rPr>
        <w:fldChar w:fldCharType="begin"/>
      </w:r>
      <w:r w:rsidRPr="003E6A03">
        <w:rPr>
          <w:rFonts w:ascii="Times New Roman" w:hAnsi="Times New Roman" w:cs="Times New Roman"/>
          <w:sz w:val="28"/>
          <w:szCs w:val="28"/>
        </w:rPr>
        <w:instrText xml:space="preserve"> TOC \h \z \t "!Оглавление;1" </w:instrText>
      </w:r>
      <w:r w:rsidRPr="003E6A03">
        <w:rPr>
          <w:rFonts w:ascii="Times New Roman" w:hAnsi="Times New Roman" w:cs="Times New Roman"/>
          <w:sz w:val="28"/>
          <w:szCs w:val="28"/>
        </w:rPr>
        <w:fldChar w:fldCharType="separate"/>
      </w:r>
      <w:hyperlink w:anchor="_Toc75916861" w:history="1">
        <w:r w:rsidR="00E72DCF" w:rsidRPr="003E6A03">
          <w:rPr>
            <w:rStyle w:val="af1"/>
            <w:rFonts w:ascii="Times New Roman" w:hAnsi="Times New Roman" w:cs="Times New Roman"/>
            <w:noProof/>
            <w:sz w:val="28"/>
            <w:szCs w:val="28"/>
            <w:lang w:eastAsia="ru-RU"/>
          </w:rPr>
          <w:t>Аннотация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_Toc75916861 \h </w:instrTex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>7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1D6EF8A9" w14:textId="0E20741E" w:rsidR="00E72DCF" w:rsidRPr="003E6A03" w:rsidRDefault="00D120B6" w:rsidP="00D56289">
      <w:pPr>
        <w:pStyle w:val="12"/>
        <w:tabs>
          <w:tab w:val="right" w:leader="dot" w:pos="9637"/>
        </w:tabs>
        <w:spacing w:after="0"/>
        <w:ind w:firstLine="0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5916862" w:history="1">
        <w:r w:rsidR="00E72DCF" w:rsidRPr="003E6A03">
          <w:rPr>
            <w:rStyle w:val="af1"/>
            <w:rFonts w:ascii="Times New Roman" w:hAnsi="Times New Roman" w:cs="Times New Roman"/>
            <w:noProof/>
            <w:sz w:val="28"/>
            <w:szCs w:val="28"/>
            <w:lang w:eastAsia="ru-RU"/>
          </w:rPr>
          <w:t>Термины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_Toc75916862 \h </w:instrTex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>9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45463B7E" w14:textId="19695595" w:rsidR="00E72DCF" w:rsidRPr="003E6A03" w:rsidRDefault="00D120B6" w:rsidP="00D56289">
      <w:pPr>
        <w:pStyle w:val="12"/>
        <w:tabs>
          <w:tab w:val="right" w:leader="dot" w:pos="9637"/>
        </w:tabs>
        <w:spacing w:after="0"/>
        <w:ind w:firstLine="0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5916863" w:history="1">
        <w:r w:rsidR="00E72DCF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 xml:space="preserve">Раздел 1 Показатели существующего и перспективного спроса на тепловую энергию (мощность) и теплоноситель в установленных границах территории </w:t>
        </w:r>
        <w:r w:rsidR="00B46225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сельского</w:t>
        </w:r>
        <w:r w:rsidR="00DB6A07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 xml:space="preserve"> </w:t>
        </w:r>
        <w:r w:rsidR="00351789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поселения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_Toc75916863 \h </w:instrTex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>12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32653148" w14:textId="4BEF18E5" w:rsidR="00E72DCF" w:rsidRPr="003E6A03" w:rsidRDefault="00D120B6" w:rsidP="00D56289">
      <w:pPr>
        <w:pStyle w:val="12"/>
        <w:tabs>
          <w:tab w:val="right" w:leader="dot" w:pos="9637"/>
        </w:tabs>
        <w:spacing w:after="0"/>
        <w:ind w:firstLine="0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5916864" w:history="1">
        <w:r w:rsidR="00E72DCF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1.1. Величины существующей отапливаемой площади строительных фондов и приросты отапливаемой площади строительных фондов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_Toc75916864 \h </w:instrTex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>12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6F206F32" w14:textId="076BF6ED" w:rsidR="00E72DCF" w:rsidRPr="003E6A03" w:rsidRDefault="00D120B6" w:rsidP="00D56289">
      <w:pPr>
        <w:pStyle w:val="12"/>
        <w:tabs>
          <w:tab w:val="right" w:leader="dot" w:pos="9637"/>
        </w:tabs>
        <w:spacing w:after="0"/>
        <w:ind w:firstLine="0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5916865" w:history="1">
        <w:r w:rsidR="00E72DCF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1.2. Существующие и перспективные объемы потребления тепловой энергии (мощности) и теплоносителя с разделением по видам теплопотребления в каждом расчетном элементе территориального деления на каждом этапе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_Toc75916865 \h </w:instrTex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>12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4A56BB69" w14:textId="36E5320F" w:rsidR="00E72DCF" w:rsidRPr="003E6A03" w:rsidRDefault="00D120B6" w:rsidP="00D56289">
      <w:pPr>
        <w:pStyle w:val="12"/>
        <w:tabs>
          <w:tab w:val="right" w:leader="dot" w:pos="9637"/>
        </w:tabs>
        <w:spacing w:after="0"/>
        <w:ind w:firstLine="0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5916866" w:history="1">
        <w:r w:rsidR="00E72DCF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1.3. Существующие и перспективные объемы потребления тепловой энергии (мощности) и теплоносителя объектами, расположенными в производственных зонах, на каждом этапе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_Toc75916866 \h </w:instrTex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>12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7C609ADC" w14:textId="474B6C0B" w:rsidR="00E72DCF" w:rsidRPr="003E6A03" w:rsidRDefault="00D120B6" w:rsidP="00D56289">
      <w:pPr>
        <w:pStyle w:val="12"/>
        <w:tabs>
          <w:tab w:val="right" w:leader="dot" w:pos="9637"/>
        </w:tabs>
        <w:spacing w:after="0"/>
        <w:ind w:firstLine="0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5916867" w:history="1">
        <w:r w:rsidR="00E72DCF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 xml:space="preserve">1.4. Существующие и перспективные величины средневзвешенной плотности тепловой нагрузки в каждом расчетном элементе территориального деления, зоне действия каждого источника тепловой энергии, каждой системе теплоснабжения и по </w:t>
        </w:r>
        <w:r w:rsidR="00B46225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сельском</w:t>
        </w:r>
        <w:r w:rsidR="00BE2586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 xml:space="preserve">у </w:t>
        </w:r>
        <w:r w:rsidR="005B1224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поселению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_Toc75916867 \h </w:instrTex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>12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2121E375" w14:textId="52E8964B" w:rsidR="00E72DCF" w:rsidRPr="003E6A03" w:rsidRDefault="00D120B6" w:rsidP="00D56289">
      <w:pPr>
        <w:pStyle w:val="12"/>
        <w:tabs>
          <w:tab w:val="right" w:leader="dot" w:pos="9637"/>
        </w:tabs>
        <w:spacing w:after="0"/>
        <w:ind w:firstLine="0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5916868" w:history="1">
        <w:r w:rsidR="00E72DCF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Раздел 2 Существующие и перспективные балансы тепловой мощности источников тепловой энергии и тепловой нагрузки потребителей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_Toc75916868 \h </w:instrTex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>12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2C1FCAF5" w14:textId="40CCB0B2" w:rsidR="00E72DCF" w:rsidRPr="003E6A03" w:rsidRDefault="00D120B6" w:rsidP="00D56289">
      <w:pPr>
        <w:pStyle w:val="12"/>
        <w:tabs>
          <w:tab w:val="right" w:leader="dot" w:pos="9637"/>
        </w:tabs>
        <w:spacing w:after="0"/>
        <w:ind w:firstLine="0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5916869" w:history="1">
        <w:r w:rsidR="00E72DCF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2.1. Описание существующих и перспективных зон действия систем теплоснабжения и источников тепловой энергии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_Toc75916869 \h </w:instrTex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>12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5AB9EF78" w14:textId="273F2AEE" w:rsidR="00E72DCF" w:rsidRPr="003E6A03" w:rsidRDefault="00D120B6" w:rsidP="00D56289">
      <w:pPr>
        <w:pStyle w:val="12"/>
        <w:tabs>
          <w:tab w:val="right" w:leader="dot" w:pos="9637"/>
        </w:tabs>
        <w:spacing w:after="0"/>
        <w:ind w:firstLine="0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5916870" w:history="1">
        <w:r w:rsidR="00E72DCF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2.2. Описание существующих и перспективных зон действия индивидуальных источников тепловой энергии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_Toc75916870 \h </w:instrTex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>14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2A24BFF6" w14:textId="764C5C44" w:rsidR="00E72DCF" w:rsidRPr="003E6A03" w:rsidRDefault="00D120B6" w:rsidP="00D56289">
      <w:pPr>
        <w:pStyle w:val="12"/>
        <w:tabs>
          <w:tab w:val="right" w:leader="dot" w:pos="9637"/>
        </w:tabs>
        <w:spacing w:after="0"/>
        <w:ind w:firstLine="0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5916871" w:history="1">
        <w:r w:rsidR="00E72DCF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2.3. Существующие и перспективные балансы тепловой мощности и тепловой нагрузки потребителей в зонах действия источников тепловой энергии, в том числе работающих на единую тепловую сеть, на каждом этапе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_Toc75916871 \h </w:instrTex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>14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5EE51363" w14:textId="467D25FB" w:rsidR="00E72DCF" w:rsidRPr="003E6A03" w:rsidRDefault="00D120B6" w:rsidP="00D56289">
      <w:pPr>
        <w:pStyle w:val="12"/>
        <w:tabs>
          <w:tab w:val="right" w:leader="dot" w:pos="9637"/>
        </w:tabs>
        <w:spacing w:after="0"/>
        <w:ind w:firstLine="0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5916872" w:history="1">
        <w:r w:rsidR="00E72DCF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2.4. Перспективные балансы тепловой мощности источников тепловой энергии и тепловой нагрузки потребителей в случае, если зона действия источника тепловой энергии расположена в границах двух или более поселений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_Toc75916872 \h </w:instrTex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>14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1525A0B3" w14:textId="51D0DDA7" w:rsidR="00E72DCF" w:rsidRPr="003E6A03" w:rsidRDefault="00D120B6" w:rsidP="00D56289">
      <w:pPr>
        <w:pStyle w:val="12"/>
        <w:tabs>
          <w:tab w:val="right" w:leader="dot" w:pos="9637"/>
        </w:tabs>
        <w:spacing w:after="0"/>
        <w:ind w:firstLine="0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5916873" w:history="1">
        <w:r w:rsidR="00E72DCF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2.5. Радиус эффективного теплоснабжения, определяемый в соответствии с методическими указаниями по разработке схем теплоснабжения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_Toc75916873 \h </w:instrTex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>14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5F929D6F" w14:textId="6B37C729" w:rsidR="00E72DCF" w:rsidRPr="003E6A03" w:rsidRDefault="00D120B6" w:rsidP="00D56289">
      <w:pPr>
        <w:pStyle w:val="12"/>
        <w:tabs>
          <w:tab w:val="right" w:leader="dot" w:pos="9637"/>
        </w:tabs>
        <w:spacing w:after="0"/>
        <w:ind w:firstLine="0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5916874" w:history="1">
        <w:r w:rsidR="00E72DCF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Раздел 3 Существующие и перспективные балансы теплоносителя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_Toc75916874 \h </w:instrTex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>14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16AEA430" w14:textId="1EA39BF9" w:rsidR="00E72DCF" w:rsidRPr="003E6A03" w:rsidRDefault="00D120B6" w:rsidP="00D56289">
      <w:pPr>
        <w:pStyle w:val="12"/>
        <w:tabs>
          <w:tab w:val="right" w:leader="dot" w:pos="9637"/>
        </w:tabs>
        <w:spacing w:after="0"/>
        <w:ind w:firstLine="0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5916875" w:history="1">
        <w:r w:rsidR="00E72DCF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3.1.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_Toc75916875 \h </w:instrTex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>14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44DD7864" w14:textId="65C58B97" w:rsidR="00E72DCF" w:rsidRPr="003E6A03" w:rsidRDefault="00D120B6" w:rsidP="00D56289">
      <w:pPr>
        <w:pStyle w:val="12"/>
        <w:tabs>
          <w:tab w:val="right" w:leader="dot" w:pos="9637"/>
        </w:tabs>
        <w:spacing w:after="0"/>
        <w:ind w:firstLine="0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5916876" w:history="1">
        <w:r w:rsidR="00E72DCF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3.2.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_Toc75916876 \h </w:instrTex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>14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7F605B95" w14:textId="313BC3B0" w:rsidR="00E72DCF" w:rsidRPr="003E6A03" w:rsidRDefault="00D120B6" w:rsidP="00D56289">
      <w:pPr>
        <w:pStyle w:val="12"/>
        <w:tabs>
          <w:tab w:val="right" w:leader="dot" w:pos="9637"/>
        </w:tabs>
        <w:spacing w:after="0"/>
        <w:ind w:firstLine="0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5916877" w:history="1">
        <w:r w:rsidR="00E72DCF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 xml:space="preserve">Раздел 4 Основные положения мастер-плана развития систем теплоснабжения </w:t>
        </w:r>
        <w:r w:rsidR="00B46225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сельского</w:t>
        </w:r>
        <w:r w:rsidR="00DB6A07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 xml:space="preserve"> </w:t>
        </w:r>
        <w:r w:rsidR="00351789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поселения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_Toc75916877 \h </w:instrTex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>15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2EA6595E" w14:textId="0EB5149D" w:rsidR="00E72DCF" w:rsidRPr="003E6A03" w:rsidRDefault="00D120B6" w:rsidP="00D56289">
      <w:pPr>
        <w:pStyle w:val="12"/>
        <w:tabs>
          <w:tab w:val="right" w:leader="dot" w:pos="9637"/>
        </w:tabs>
        <w:spacing w:after="0"/>
        <w:ind w:firstLine="0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5916878" w:history="1">
        <w:r w:rsidR="00E72DCF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 xml:space="preserve">4.1. Описание сценариев развития теплоснабжения </w:t>
        </w:r>
        <w:r w:rsidR="00B46225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сельского</w:t>
        </w:r>
        <w:r w:rsidR="00DB6A07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 xml:space="preserve"> </w:t>
        </w:r>
        <w:r w:rsidR="00351789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поселения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_Toc75916878 \h </w:instrTex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>15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3EBF36E7" w14:textId="02DB767A" w:rsidR="00E72DCF" w:rsidRPr="003E6A03" w:rsidRDefault="00D120B6" w:rsidP="00D56289">
      <w:pPr>
        <w:pStyle w:val="12"/>
        <w:tabs>
          <w:tab w:val="right" w:leader="dot" w:pos="9637"/>
        </w:tabs>
        <w:spacing w:after="0"/>
        <w:ind w:firstLine="0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5916879" w:history="1">
        <w:r w:rsidR="00E72DCF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 xml:space="preserve">4.2. Обоснование выбора приоритетного сценария развития теплоснабжения </w:t>
        </w:r>
        <w:r w:rsidR="00B46225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сельского</w:t>
        </w:r>
        <w:r w:rsidR="00DB6A07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 xml:space="preserve"> </w:t>
        </w:r>
        <w:r w:rsidR="00351789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поселения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_Toc75916879 \h </w:instrTex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>15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48AA07E5" w14:textId="5DA352B4" w:rsidR="00E72DCF" w:rsidRPr="003E6A03" w:rsidRDefault="00D120B6" w:rsidP="00D56289">
      <w:pPr>
        <w:pStyle w:val="12"/>
        <w:tabs>
          <w:tab w:val="right" w:leader="dot" w:pos="9637"/>
        </w:tabs>
        <w:spacing w:after="0"/>
        <w:ind w:firstLine="0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5916880" w:history="1">
        <w:r w:rsidR="00E72DCF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Раздел 5 Предложения по строительству, реконструкции, техническому перевооружению и (или) модернизации источников тепловой энергии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_Toc75916880 \h </w:instrTex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>15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3DFDBD13" w14:textId="2BBE0E6A" w:rsidR="00E72DCF" w:rsidRPr="003E6A03" w:rsidRDefault="00D120B6" w:rsidP="00D56289">
      <w:pPr>
        <w:pStyle w:val="12"/>
        <w:tabs>
          <w:tab w:val="right" w:leader="dot" w:pos="9637"/>
        </w:tabs>
        <w:spacing w:after="0"/>
        <w:ind w:firstLine="0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5916881" w:history="1">
        <w:r w:rsidR="00E72DCF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 xml:space="preserve">5.1. Предложения по строительству источников тепловой энергии, обеспечивающих перспективную тепловую нагрузку на осваиваемых территориях </w:t>
        </w:r>
        <w:r w:rsidR="00B46225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сельского</w:t>
        </w:r>
        <w:r w:rsidR="00DB6A07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 xml:space="preserve"> </w:t>
        </w:r>
        <w:r w:rsidR="00351789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поселения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_Toc75916881 \h </w:instrTex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>16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4A4B566C" w14:textId="4F35DDB7" w:rsidR="00E72DCF" w:rsidRPr="003E6A03" w:rsidRDefault="00D120B6" w:rsidP="00D56289">
      <w:pPr>
        <w:pStyle w:val="12"/>
        <w:tabs>
          <w:tab w:val="right" w:leader="dot" w:pos="9637"/>
        </w:tabs>
        <w:spacing w:after="0"/>
        <w:ind w:firstLine="0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5916882" w:history="1">
        <w:r w:rsidR="00E72DCF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5.2. Предложения по реконструкции источников тепловой энергии, обеспечивающих перспективную тепловую нагрузку в существующих и расширяемых зонах действия источников тепловой энергии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_Toc75916882 \h </w:instrTex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>16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473F42E1" w14:textId="4D46FACE" w:rsidR="00E72DCF" w:rsidRPr="003E6A03" w:rsidRDefault="00D120B6" w:rsidP="00D56289">
      <w:pPr>
        <w:pStyle w:val="12"/>
        <w:tabs>
          <w:tab w:val="right" w:leader="dot" w:pos="9637"/>
        </w:tabs>
        <w:spacing w:after="0"/>
        <w:ind w:firstLine="0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5916883" w:history="1">
        <w:r w:rsidR="00E72DCF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5.3. Предложения по техническому перевооружению и (или) модернизации источников тепловой энергии с целью повышения эффективности работы систем теплоснабжения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_Toc75916883 \h </w:instrTex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>16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60F57CD1" w14:textId="0EB0B707" w:rsidR="00E72DCF" w:rsidRPr="003E6A03" w:rsidRDefault="00D120B6" w:rsidP="00D56289">
      <w:pPr>
        <w:pStyle w:val="12"/>
        <w:tabs>
          <w:tab w:val="right" w:leader="dot" w:pos="9637"/>
        </w:tabs>
        <w:spacing w:after="0"/>
        <w:ind w:firstLine="0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5916884" w:history="1">
        <w:r w:rsidR="00E72DCF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5.4. Графики совместной работы источников тепловой энергии, функционирующих в режиме комбинированной выработки электрической и тепловой энергии и котельных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_Toc75916884 \h </w:instrTex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>16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44C237EA" w14:textId="008F95B4" w:rsidR="00E72DCF" w:rsidRPr="003E6A03" w:rsidRDefault="00D120B6" w:rsidP="00D56289">
      <w:pPr>
        <w:pStyle w:val="12"/>
        <w:tabs>
          <w:tab w:val="right" w:leader="dot" w:pos="9637"/>
        </w:tabs>
        <w:spacing w:after="0"/>
        <w:ind w:firstLine="0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5916885" w:history="1">
        <w:r w:rsidR="00E72DCF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5.5. Меры по выводу из эксплуатации, консервации и демонтажу избыточных источников тепловой энергии, а также источников тепловой энергии, выработавших нормативный срок службы, в случае если продление срока службы технически невозможно или экономически нецелесообразно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_Toc75916885 \h </w:instrTex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>16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69E7EB9D" w14:textId="7697E971" w:rsidR="00E72DCF" w:rsidRPr="003E6A03" w:rsidRDefault="00D120B6" w:rsidP="00D56289">
      <w:pPr>
        <w:pStyle w:val="12"/>
        <w:tabs>
          <w:tab w:val="right" w:leader="dot" w:pos="9637"/>
        </w:tabs>
        <w:spacing w:after="0"/>
        <w:ind w:firstLine="0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5916886" w:history="1">
        <w:r w:rsidR="00E72DCF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5.6. Меры по переоборудованию котельных в источники тепловой энергии, функционирующие в режиме комбинированной выработки электрической и тепловой энергии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_Toc75916886 \h </w:instrTex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>16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0146DD8D" w14:textId="01A8A43E" w:rsidR="00E72DCF" w:rsidRPr="003E6A03" w:rsidRDefault="00D120B6" w:rsidP="00D56289">
      <w:pPr>
        <w:pStyle w:val="12"/>
        <w:tabs>
          <w:tab w:val="right" w:leader="dot" w:pos="9637"/>
        </w:tabs>
        <w:spacing w:after="0"/>
        <w:ind w:firstLine="0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5916887" w:history="1">
        <w:r w:rsidR="00E72DCF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5.7. Меры по переводу котельных, размещенных в существующих и расширяемых зонах действия источников тепловой энергии, функционирующих в режиме комбинированной выработки электрической и тепловой энергии, в пиковый режим работы, либо по выводу их из эксплуатации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_Toc75916887 \h </w:instrTex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>16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16AE12D6" w14:textId="5FFE7E63" w:rsidR="00E72DCF" w:rsidRPr="003E6A03" w:rsidRDefault="00D120B6" w:rsidP="00D56289">
      <w:pPr>
        <w:pStyle w:val="12"/>
        <w:tabs>
          <w:tab w:val="right" w:leader="dot" w:pos="9637"/>
        </w:tabs>
        <w:spacing w:after="0"/>
        <w:ind w:firstLine="0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5916888" w:history="1">
        <w:r w:rsidR="00E72DCF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5.8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теплоснабжения, работающей на общую тепловую сеть, и оценку затрат при необходимости его изменения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_Toc75916888 \h </w:instrTex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>17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2F156074" w14:textId="572A4D8E" w:rsidR="00E72DCF" w:rsidRPr="003E6A03" w:rsidRDefault="00D120B6" w:rsidP="00D56289">
      <w:pPr>
        <w:pStyle w:val="12"/>
        <w:tabs>
          <w:tab w:val="right" w:leader="dot" w:pos="9637"/>
        </w:tabs>
        <w:spacing w:after="0"/>
        <w:ind w:firstLine="0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5916889" w:history="1">
        <w:r w:rsidR="00E72DCF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5.9.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_Toc75916889 \h </w:instrTex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>17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622216C5" w14:textId="263090FF" w:rsidR="00E72DCF" w:rsidRPr="003E6A03" w:rsidRDefault="00D120B6" w:rsidP="00D56289">
      <w:pPr>
        <w:pStyle w:val="12"/>
        <w:tabs>
          <w:tab w:val="right" w:leader="dot" w:pos="9637"/>
        </w:tabs>
        <w:spacing w:after="0"/>
        <w:ind w:firstLine="0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5916890" w:history="1">
        <w:r w:rsidR="00E72DCF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5.10. Предложения по вводу новых и реконструкции существующих источников тепловой энергии с использованием возобновляемых источников энергии, а также местных видов топлива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_Toc75916890 \h </w:instrTex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>17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50D076D8" w14:textId="5263F4B5" w:rsidR="00E72DCF" w:rsidRPr="003E6A03" w:rsidRDefault="00D120B6" w:rsidP="00D56289">
      <w:pPr>
        <w:pStyle w:val="12"/>
        <w:tabs>
          <w:tab w:val="right" w:leader="dot" w:pos="9637"/>
        </w:tabs>
        <w:spacing w:after="0"/>
        <w:ind w:firstLine="0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5916891" w:history="1">
        <w:r w:rsidR="00E72DCF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Раздел 6 Предложения по строительству, реконструкции и (или) модернизации тепловых сетей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_Toc75916891 \h </w:instrTex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>17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686C1495" w14:textId="6DD931ED" w:rsidR="00E72DCF" w:rsidRPr="003E6A03" w:rsidRDefault="00D120B6" w:rsidP="00D56289">
      <w:pPr>
        <w:pStyle w:val="12"/>
        <w:tabs>
          <w:tab w:val="right" w:leader="dot" w:pos="9637"/>
        </w:tabs>
        <w:spacing w:after="0"/>
        <w:ind w:firstLine="0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5916892" w:history="1">
        <w:r w:rsidR="00E72DCF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6.1. Предложения по строительству, реконструкции и (или) модернизации тепловых сетей,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(использование существующих резервов)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_Toc75916892 \h </w:instrTex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>17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155E8959" w14:textId="530B3680" w:rsidR="00E72DCF" w:rsidRPr="003E6A03" w:rsidRDefault="00D120B6" w:rsidP="00D56289">
      <w:pPr>
        <w:pStyle w:val="12"/>
        <w:tabs>
          <w:tab w:val="right" w:leader="dot" w:pos="9637"/>
        </w:tabs>
        <w:spacing w:after="0"/>
        <w:ind w:firstLine="0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5916893" w:history="1">
        <w:r w:rsidR="00E72DCF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 xml:space="preserve">6.2. Предложения по строительству и реконструкции тепловых сетей для обеспечения перспективных приростов тепловой нагрузки в осваиваемых районах </w:t>
        </w:r>
        <w:r w:rsidR="00B46225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сельского</w:t>
        </w:r>
        <w:r w:rsidR="00DB6A07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 xml:space="preserve"> </w:t>
        </w:r>
        <w:r w:rsidR="00351789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поселения</w:t>
        </w:r>
        <w:r w:rsidR="00E72DCF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 xml:space="preserve"> под жилищную, комплексную или производственную застройку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_Toc75916893 \h </w:instrTex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>17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66C7E06A" w14:textId="7CBA7C36" w:rsidR="00E72DCF" w:rsidRPr="003E6A03" w:rsidRDefault="00D120B6" w:rsidP="00D56289">
      <w:pPr>
        <w:pStyle w:val="12"/>
        <w:tabs>
          <w:tab w:val="right" w:leader="dot" w:pos="9637"/>
        </w:tabs>
        <w:spacing w:after="0"/>
        <w:ind w:firstLine="0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5916894" w:history="1">
        <w:r w:rsidR="00E72DCF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6.3. Предложения по строительству, реконструкции и (или) модернизации тепловых сетей в целях обеспечения условий,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_Toc75916894 \h </w:instrTex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>18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1CF92E7B" w14:textId="3405F7BA" w:rsidR="00E72DCF" w:rsidRPr="003E6A03" w:rsidRDefault="00D120B6" w:rsidP="00D56289">
      <w:pPr>
        <w:pStyle w:val="12"/>
        <w:tabs>
          <w:tab w:val="right" w:leader="dot" w:pos="9637"/>
        </w:tabs>
        <w:spacing w:after="0"/>
        <w:ind w:firstLine="0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5916895" w:history="1">
        <w:r w:rsidR="00E72DCF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6.4. Предложения по строительству, реконструкции и (или) модернизации тепловых сетей для повышения эффективности функционирования системы теплоснабжения, в том числе за счет перевода котельных в пиковый режим работы или ликвидации котельных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_Toc75916895 \h </w:instrTex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>18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1E78F4B6" w14:textId="0A28F732" w:rsidR="00E72DCF" w:rsidRPr="003E6A03" w:rsidRDefault="00D120B6" w:rsidP="00D56289">
      <w:pPr>
        <w:pStyle w:val="12"/>
        <w:tabs>
          <w:tab w:val="right" w:leader="dot" w:pos="9637"/>
        </w:tabs>
        <w:spacing w:after="0"/>
        <w:ind w:firstLine="0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5916896" w:history="1">
        <w:r w:rsidR="00E72DCF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6.5. Предложения по строительству, реконструкции и (или) модернизации тепловых сетей для обеспечения нормативной надежности теплоснабжения потребителей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_Toc75916896 \h </w:instrTex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>18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21509D4C" w14:textId="7276FF0C" w:rsidR="00E72DCF" w:rsidRPr="003E6A03" w:rsidRDefault="00D120B6" w:rsidP="00D56289">
      <w:pPr>
        <w:pStyle w:val="12"/>
        <w:tabs>
          <w:tab w:val="right" w:leader="dot" w:pos="9637"/>
        </w:tabs>
        <w:spacing w:after="0"/>
        <w:ind w:firstLine="0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5916897" w:history="1">
        <w:r w:rsidR="00E72DCF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Раздел 7 Предложения по переводу открытых систем теплоснабжения (горячего водоснабжения) в закрытые системы горячего водоснабжения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_Toc75916897 \h </w:instrTex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>18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2CAF2269" w14:textId="1D6A4E67" w:rsidR="00E72DCF" w:rsidRPr="003E6A03" w:rsidRDefault="00D120B6" w:rsidP="00D56289">
      <w:pPr>
        <w:pStyle w:val="12"/>
        <w:tabs>
          <w:tab w:val="right" w:leader="dot" w:pos="9637"/>
        </w:tabs>
        <w:spacing w:after="0"/>
        <w:ind w:firstLine="0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5916898" w:history="1">
        <w:r w:rsidR="00E72DCF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7.1. Предложения по переводу существующих открытых систем теплоснабжения (горячего водоснабжения) в закрытые системы горячего водоснабжения, для осуществления которого необходимо строительство индивидуальных и (или) центральных тепловых пунктов при наличии у потребителей внутридомовых систем горячего водоснабжения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_Toc75916898 \h </w:instrTex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>18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55C7D9A7" w14:textId="6A01BE05" w:rsidR="00E72DCF" w:rsidRPr="003E6A03" w:rsidRDefault="00D120B6" w:rsidP="00D56289">
      <w:pPr>
        <w:pStyle w:val="12"/>
        <w:tabs>
          <w:tab w:val="right" w:leader="dot" w:pos="9637"/>
        </w:tabs>
        <w:spacing w:after="0"/>
        <w:ind w:firstLine="0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5916899" w:history="1">
        <w:r w:rsidR="00E72DCF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7.2. Предложения по переводу существующих открытых систем теплоснабжения (горячего водоснабжения) в закрытые системы горячего водоснабжения, для осуществления которого отсутствует необходимость строительства индивидуальных и (или) центральных тепловых пунктов по причине отсутствия у потребителей внутридомовых систем горячего водоснабжения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_Toc75916899 \h </w:instrTex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>18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6EF5CEC1" w14:textId="40615D4A" w:rsidR="00E72DCF" w:rsidRPr="003E6A03" w:rsidRDefault="00D120B6" w:rsidP="00D56289">
      <w:pPr>
        <w:pStyle w:val="12"/>
        <w:tabs>
          <w:tab w:val="right" w:leader="dot" w:pos="9637"/>
        </w:tabs>
        <w:spacing w:after="0"/>
        <w:ind w:firstLine="0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5916900" w:history="1">
        <w:r w:rsidR="00E72DCF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Раздел 8 Перспективные топливные балансы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_Toc75916900 \h </w:instrTex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>18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6709C250" w14:textId="52845525" w:rsidR="00E72DCF" w:rsidRPr="003E6A03" w:rsidRDefault="00D120B6" w:rsidP="00D56289">
      <w:pPr>
        <w:pStyle w:val="12"/>
        <w:tabs>
          <w:tab w:val="right" w:leader="dot" w:pos="9637"/>
        </w:tabs>
        <w:spacing w:after="0"/>
        <w:ind w:firstLine="0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5916901" w:history="1">
        <w:r w:rsidR="00E72DCF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8.1. Перспективные топливные балансы для каждого источника тепловой энергии по видам основного, резервного и аварийного топлива на каждом этапе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_Toc75916901 \h </w:instrTex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>18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7C706F2B" w14:textId="13D944EB" w:rsidR="00E72DCF" w:rsidRPr="003E6A03" w:rsidRDefault="00D120B6" w:rsidP="00D56289">
      <w:pPr>
        <w:pStyle w:val="12"/>
        <w:tabs>
          <w:tab w:val="right" w:leader="dot" w:pos="9637"/>
        </w:tabs>
        <w:spacing w:after="0"/>
        <w:ind w:firstLine="0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5916902" w:history="1">
        <w:r w:rsidR="00E72DCF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8.2. Потребляемые источником тепловой энергии виды топлива, включая местные виды топлива, а также используемые возобновляемые источники энергии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_Toc75916902 \h </w:instrTex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>19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0065CB59" w14:textId="5091C2B6" w:rsidR="00E72DCF" w:rsidRPr="003E6A03" w:rsidRDefault="00D120B6" w:rsidP="00D56289">
      <w:pPr>
        <w:pStyle w:val="12"/>
        <w:tabs>
          <w:tab w:val="right" w:leader="dot" w:pos="9637"/>
        </w:tabs>
        <w:spacing w:after="0"/>
        <w:ind w:firstLine="0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5916903" w:history="1">
        <w:r w:rsidR="00E72DCF" w:rsidRPr="003E6A03">
          <w:rPr>
            <w:rStyle w:val="af1"/>
            <w:rFonts w:ascii="Times New Roman" w:hAnsi="Times New Roman" w:cs="Times New Roman"/>
            <w:noProof/>
            <w:sz w:val="28"/>
            <w:szCs w:val="28"/>
            <w:lang w:eastAsia="ru-RU"/>
          </w:rPr>
          <w:t xml:space="preserve">8.3. </w:t>
        </w:r>
        <w:r w:rsidR="00E72DCF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Виды топлива, их долю и значение низшей теплоты сгорания топлива, используемые для производства тепловой энергии по каждой системе теплоснабжения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_Toc75916903 \h </w:instrTex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>19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5C36B939" w14:textId="0ADED41C" w:rsidR="00E72DCF" w:rsidRPr="003E6A03" w:rsidRDefault="00D120B6" w:rsidP="00D56289">
      <w:pPr>
        <w:pStyle w:val="12"/>
        <w:tabs>
          <w:tab w:val="right" w:leader="dot" w:pos="9637"/>
        </w:tabs>
        <w:spacing w:after="0"/>
        <w:ind w:firstLine="0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5916904" w:history="1">
        <w:r w:rsidR="00E72DCF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 xml:space="preserve">8.4. Преобладающий в </w:t>
        </w:r>
        <w:r w:rsidR="00B46225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сельском</w:t>
        </w:r>
        <w:r w:rsidR="007B03BC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 xml:space="preserve"> </w:t>
        </w:r>
        <w:r w:rsidR="00AB45A3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поселении</w:t>
        </w:r>
        <w:r w:rsidR="00E72DCF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 xml:space="preserve"> вид топлива, определяемый по совокупности всех систем теплоснабжения, находящихся в соответствующем </w:t>
        </w:r>
        <w:r w:rsidR="00B46225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сельском</w:t>
        </w:r>
        <w:r w:rsidR="007B03BC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 xml:space="preserve"> </w:t>
        </w:r>
        <w:r w:rsidR="00AB45A3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поселении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_Toc75916904 \h </w:instrTex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>19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3A6C99C6" w14:textId="29F8EB63" w:rsidR="00E72DCF" w:rsidRPr="003E6A03" w:rsidRDefault="00D120B6" w:rsidP="00D56289">
      <w:pPr>
        <w:pStyle w:val="12"/>
        <w:tabs>
          <w:tab w:val="right" w:leader="dot" w:pos="9637"/>
        </w:tabs>
        <w:spacing w:after="0"/>
        <w:ind w:firstLine="0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5916905" w:history="1">
        <w:r w:rsidR="00E72DCF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8.5. Приоритетное</w:t>
        </w:r>
        <w:r w:rsidR="00E72DCF" w:rsidRPr="003E6A03">
          <w:rPr>
            <w:rStyle w:val="af1"/>
            <w:rFonts w:ascii="Times New Roman" w:hAnsi="Times New Roman" w:cs="Times New Roman"/>
            <w:noProof/>
            <w:sz w:val="28"/>
            <w:szCs w:val="28"/>
            <w:lang w:eastAsia="ru-RU"/>
          </w:rPr>
          <w:t xml:space="preserve"> направление развития топливного баланса </w:t>
        </w:r>
        <w:r w:rsidR="00B46225" w:rsidRPr="003E6A03">
          <w:rPr>
            <w:rStyle w:val="af1"/>
            <w:rFonts w:ascii="Times New Roman" w:hAnsi="Times New Roman" w:cs="Times New Roman"/>
            <w:noProof/>
            <w:sz w:val="28"/>
            <w:szCs w:val="28"/>
            <w:lang w:eastAsia="ru-RU"/>
          </w:rPr>
          <w:t>сельского</w:t>
        </w:r>
        <w:r w:rsidR="00DB6A07" w:rsidRPr="003E6A03">
          <w:rPr>
            <w:rStyle w:val="af1"/>
            <w:rFonts w:ascii="Times New Roman" w:hAnsi="Times New Roman" w:cs="Times New Roman"/>
            <w:noProof/>
            <w:sz w:val="28"/>
            <w:szCs w:val="28"/>
            <w:lang w:eastAsia="ru-RU"/>
          </w:rPr>
          <w:t xml:space="preserve"> </w:t>
        </w:r>
        <w:r w:rsidR="00351789" w:rsidRPr="003E6A03">
          <w:rPr>
            <w:rStyle w:val="af1"/>
            <w:rFonts w:ascii="Times New Roman" w:hAnsi="Times New Roman" w:cs="Times New Roman"/>
            <w:noProof/>
            <w:sz w:val="28"/>
            <w:szCs w:val="28"/>
            <w:lang w:eastAsia="ru-RU"/>
          </w:rPr>
          <w:t>поселения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_Toc75916905 \h </w:instrTex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>19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73540F87" w14:textId="1A934B15" w:rsidR="00E72DCF" w:rsidRPr="003E6A03" w:rsidRDefault="00D120B6" w:rsidP="00D56289">
      <w:pPr>
        <w:pStyle w:val="12"/>
        <w:tabs>
          <w:tab w:val="right" w:leader="dot" w:pos="9637"/>
        </w:tabs>
        <w:spacing w:after="0"/>
        <w:ind w:firstLine="0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5916906" w:history="1">
        <w:r w:rsidR="00E72DCF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Раздел 9 Инвестиции в строительство, реконструкцию, техническое перевооружение и (или) модернизацию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_Toc75916906 \h </w:instrTex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>19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7AE49CA2" w14:textId="5BF0AB43" w:rsidR="00E72DCF" w:rsidRPr="003E6A03" w:rsidRDefault="00D120B6" w:rsidP="00D56289">
      <w:pPr>
        <w:pStyle w:val="12"/>
        <w:tabs>
          <w:tab w:val="right" w:leader="dot" w:pos="9637"/>
        </w:tabs>
        <w:spacing w:after="0"/>
        <w:ind w:firstLine="0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5916907" w:history="1">
        <w:r w:rsidR="00E72DCF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9.1. Предложения по величине необходимых инвестиций в строительство, реконструкцию, техническое перевооружение и (или) модернизацию источников тепловой энергии на каждом этапе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_Toc75916907 \h </w:instrTex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>19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2F59F6F4" w14:textId="4E548C25" w:rsidR="00E72DCF" w:rsidRPr="003E6A03" w:rsidRDefault="00D120B6" w:rsidP="00D56289">
      <w:pPr>
        <w:pStyle w:val="12"/>
        <w:tabs>
          <w:tab w:val="right" w:leader="dot" w:pos="9637"/>
        </w:tabs>
        <w:spacing w:after="0"/>
        <w:ind w:firstLine="0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5916908" w:history="1">
        <w:r w:rsidR="00E72DCF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9.2. Предложения по величине необходимых инвестиций в строительство, реконструкцию, техническое перевооружение и (или) модернизацию тепловых сетей, насосных станций и тепловых пунктов на каждом этапе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_Toc75916908 \h </w:instrTex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>19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2963AB1C" w14:textId="0DB2BF9D" w:rsidR="00E72DCF" w:rsidRPr="003E6A03" w:rsidRDefault="00D120B6" w:rsidP="00D56289">
      <w:pPr>
        <w:pStyle w:val="12"/>
        <w:tabs>
          <w:tab w:val="right" w:leader="dot" w:pos="9637"/>
        </w:tabs>
        <w:spacing w:after="0"/>
        <w:ind w:firstLine="0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5916909" w:history="1">
        <w:r w:rsidR="00E72DCF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9.3. Предложения по величине инвестиций в строительство, реконструкцию, техническое перевооружение и (или) модернизацию в связи с изменениями температурного графика и гидравлического режима работы системы теплоснабжения на каждом этапе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_Toc75916909 \h </w:instrTex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>20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6FA81B0C" w14:textId="117CD98D" w:rsidR="00E72DCF" w:rsidRPr="003E6A03" w:rsidRDefault="00D120B6" w:rsidP="00D56289">
      <w:pPr>
        <w:pStyle w:val="12"/>
        <w:tabs>
          <w:tab w:val="right" w:leader="dot" w:pos="9637"/>
        </w:tabs>
        <w:spacing w:after="0"/>
        <w:ind w:firstLine="0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5916910" w:history="1">
        <w:r w:rsidR="00E72DCF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9.4. Предложения по величине необходимых инвестиций для перевода открытой системы теплоснабжения (горячего водоснабжения) в закрытую систему горячего водоснабжения на каждом этапе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_Toc75916910 \h </w:instrTex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>20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1F229F4F" w14:textId="489B3B6B" w:rsidR="00E72DCF" w:rsidRPr="003E6A03" w:rsidRDefault="00D120B6" w:rsidP="00D56289">
      <w:pPr>
        <w:pStyle w:val="12"/>
        <w:tabs>
          <w:tab w:val="right" w:leader="dot" w:pos="9637"/>
        </w:tabs>
        <w:spacing w:after="0"/>
        <w:ind w:firstLine="0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5916911" w:history="1">
        <w:r w:rsidR="00E72DCF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9.5. Оценка эффективности инвестиций по отдельным предложениям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_Toc75916911 \h </w:instrTex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>20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0E466E99" w14:textId="5DF35830" w:rsidR="00E72DCF" w:rsidRPr="003E6A03" w:rsidRDefault="00D120B6" w:rsidP="00D56289">
      <w:pPr>
        <w:pStyle w:val="12"/>
        <w:tabs>
          <w:tab w:val="right" w:leader="dot" w:pos="9637"/>
        </w:tabs>
        <w:spacing w:after="0"/>
        <w:ind w:firstLine="0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5916912" w:history="1">
        <w:r w:rsidR="00E72DCF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9.6. Фактически осуществленных инвестиций в строительство, реконструкцию, техническое перевооружение и (или) модернизацию объектов теплоснабжения за базовый период и базовый период актуализации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_Toc75916912 \h </w:instrTex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>20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3F0D8F57" w14:textId="7F9F05BC" w:rsidR="00E72DCF" w:rsidRPr="003E6A03" w:rsidRDefault="00D120B6" w:rsidP="00D56289">
      <w:pPr>
        <w:pStyle w:val="12"/>
        <w:tabs>
          <w:tab w:val="right" w:leader="dot" w:pos="9637"/>
        </w:tabs>
        <w:spacing w:after="0"/>
        <w:ind w:firstLine="0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5916913" w:history="1">
        <w:r w:rsidR="00E72DCF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Раздел 10 Решение о присвоении статуса единой теплоснабжающей организации (организациям)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_Toc75916913 \h </w:instrTex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>20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0640D972" w14:textId="6D790E9A" w:rsidR="00E72DCF" w:rsidRPr="003E6A03" w:rsidRDefault="00D120B6" w:rsidP="00D56289">
      <w:pPr>
        <w:pStyle w:val="12"/>
        <w:tabs>
          <w:tab w:val="right" w:leader="dot" w:pos="9637"/>
        </w:tabs>
        <w:spacing w:after="0"/>
        <w:ind w:firstLine="0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5916914" w:history="1">
        <w:r w:rsidR="00E72DCF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10.1. Решение об определении единой теплоснабжающей организации (организаций)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_Toc75916914 \h </w:instrTex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>20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00E29FEB" w14:textId="17C422C3" w:rsidR="00E72DCF" w:rsidRPr="003E6A03" w:rsidRDefault="00D120B6" w:rsidP="00D56289">
      <w:pPr>
        <w:pStyle w:val="12"/>
        <w:tabs>
          <w:tab w:val="right" w:leader="dot" w:pos="9637"/>
        </w:tabs>
        <w:spacing w:after="0"/>
        <w:ind w:firstLine="0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5916915" w:history="1">
        <w:r w:rsidR="00E72DCF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10.2. Реестр зон деятельности единой теплоснабжающей организации (организаций)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_Toc75916915 \h </w:instrTex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>20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111DA203" w14:textId="0AAA529B" w:rsidR="00E72DCF" w:rsidRPr="003E6A03" w:rsidRDefault="00D120B6" w:rsidP="00D56289">
      <w:pPr>
        <w:pStyle w:val="12"/>
        <w:tabs>
          <w:tab w:val="right" w:leader="dot" w:pos="9637"/>
        </w:tabs>
        <w:spacing w:after="0"/>
        <w:ind w:firstLine="0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5916916" w:history="1">
        <w:r w:rsidR="00E72DCF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10.3. Основания, в том числе критерии, в соответствии с которыми теплоснабжающей организации присвоен статус единой теплоснабжающей организации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_Toc75916916 \h </w:instrTex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>20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38DD03F0" w14:textId="16F85F39" w:rsidR="00E72DCF" w:rsidRPr="003E6A03" w:rsidRDefault="00D120B6" w:rsidP="00D56289">
      <w:pPr>
        <w:pStyle w:val="12"/>
        <w:tabs>
          <w:tab w:val="right" w:leader="dot" w:pos="9637"/>
        </w:tabs>
        <w:spacing w:after="0"/>
        <w:ind w:firstLine="0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5916917" w:history="1">
        <w:r w:rsidR="00E72DCF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10.4. Информация о поданных теплоснабжающими организациями заявках на присвоение статуса единой теплоснабжающей организации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_Toc75916917 \h </w:instrTex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>20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11ECF208" w14:textId="62588BE8" w:rsidR="00E72DCF" w:rsidRPr="003E6A03" w:rsidRDefault="00D120B6" w:rsidP="00D56289">
      <w:pPr>
        <w:pStyle w:val="12"/>
        <w:tabs>
          <w:tab w:val="right" w:leader="dot" w:pos="9637"/>
        </w:tabs>
        <w:spacing w:after="0"/>
        <w:ind w:firstLine="0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5916918" w:history="1">
        <w:r w:rsidR="00E72DCF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 xml:space="preserve">10.5. Реестр систем теплоснабжения, содержащий перечень теплоснабжающих организаций, действующих в каждой системе теплоснабжения, расположенных в границах </w:t>
        </w:r>
        <w:r w:rsidR="00B46225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сельского</w:t>
        </w:r>
        <w:r w:rsidR="00DB6A07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 xml:space="preserve"> </w:t>
        </w:r>
        <w:r w:rsidR="00351789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поселения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_Toc75916918 \h </w:instrTex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>21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4A0DE4FD" w14:textId="5ACD3F36" w:rsidR="00E72DCF" w:rsidRPr="003E6A03" w:rsidRDefault="00D120B6" w:rsidP="00D56289">
      <w:pPr>
        <w:pStyle w:val="12"/>
        <w:tabs>
          <w:tab w:val="right" w:leader="dot" w:pos="9637"/>
        </w:tabs>
        <w:spacing w:after="0"/>
        <w:ind w:firstLine="0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5916919" w:history="1">
        <w:r w:rsidR="00E72DCF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Раздел 11 Решения о распределении тепловой нагрузки между источниками тепловой энергии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_Toc75916919 \h </w:instrTex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>21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12168DB6" w14:textId="65D52860" w:rsidR="00E72DCF" w:rsidRPr="003E6A03" w:rsidRDefault="00D120B6" w:rsidP="00D56289">
      <w:pPr>
        <w:pStyle w:val="12"/>
        <w:tabs>
          <w:tab w:val="right" w:leader="dot" w:pos="9637"/>
        </w:tabs>
        <w:spacing w:after="0"/>
        <w:ind w:firstLine="0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5916920" w:history="1">
        <w:r w:rsidR="00E72DCF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Раздел 12 Решения по бесхозяйным тепловым сетям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_Toc75916920 \h </w:instrTex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>21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064743C1" w14:textId="2B941E3D" w:rsidR="00E72DCF" w:rsidRPr="003E6A03" w:rsidRDefault="00D120B6" w:rsidP="00D56289">
      <w:pPr>
        <w:pStyle w:val="12"/>
        <w:tabs>
          <w:tab w:val="right" w:leader="dot" w:pos="9637"/>
        </w:tabs>
        <w:spacing w:after="0"/>
        <w:ind w:firstLine="0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5916921" w:history="1">
        <w:r w:rsidR="00E72DCF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 xml:space="preserve">Раздел 13 Синхронизация схемы теплоснабжения со схемой газоснабжения и газификации субъекта Российской Федерации и (или) </w:t>
        </w:r>
        <w:r w:rsidR="00B46225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сельского</w:t>
        </w:r>
        <w:r w:rsidR="00DB6A07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 xml:space="preserve"> </w:t>
        </w:r>
        <w:r w:rsidR="00351789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поселения</w:t>
        </w:r>
        <w:r w:rsidR="00E72DCF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 xml:space="preserve">, схемой и программой развития электроэнергетики, а также со схемой водоснабжения и водоотведения </w:t>
        </w:r>
        <w:r w:rsidR="00B46225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сельского</w:t>
        </w:r>
        <w:r w:rsidR="00DB6A07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 xml:space="preserve"> </w:t>
        </w:r>
        <w:r w:rsidR="00351789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поселения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_Toc75916921 \h </w:instrTex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>21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76FF0546" w14:textId="25FF4A67" w:rsidR="00E72DCF" w:rsidRPr="003E6A03" w:rsidRDefault="00D120B6" w:rsidP="00D56289">
      <w:pPr>
        <w:pStyle w:val="12"/>
        <w:tabs>
          <w:tab w:val="right" w:leader="dot" w:pos="9637"/>
        </w:tabs>
        <w:spacing w:after="0"/>
        <w:ind w:firstLine="0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5916922" w:history="1">
        <w:r w:rsidR="00E72DCF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13.1. Описание решений (на основе утвержденной региональной (межрегиональной) программы газификации жилищно-коммунального хозяйства, промышленных и иных организаций) о развитии соответствующей системы газоснабжения в части обеспечения топливом источников тепловой энергии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_Toc75916922 \h </w:instrTex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>21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307A372E" w14:textId="296675C2" w:rsidR="00E72DCF" w:rsidRPr="003E6A03" w:rsidRDefault="00D120B6" w:rsidP="00D56289">
      <w:pPr>
        <w:pStyle w:val="12"/>
        <w:tabs>
          <w:tab w:val="right" w:leader="dot" w:pos="9637"/>
        </w:tabs>
        <w:spacing w:after="0"/>
        <w:ind w:firstLine="0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5916923" w:history="1">
        <w:r w:rsidR="00E72DCF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13.2. Описание проблем организации газоснабжения источников тепловой энергии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_Toc75916923 \h </w:instrTex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>21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5BA3B727" w14:textId="203D6FFC" w:rsidR="00E72DCF" w:rsidRPr="003E6A03" w:rsidRDefault="00D120B6" w:rsidP="00D56289">
      <w:pPr>
        <w:pStyle w:val="12"/>
        <w:tabs>
          <w:tab w:val="right" w:leader="dot" w:pos="9637"/>
        </w:tabs>
        <w:spacing w:after="0"/>
        <w:ind w:firstLine="0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5916924" w:history="1">
        <w:r w:rsidR="00E72DCF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13.3. Предложения по корректировке, утвержденной (разработке) региональной (межрегиональной) программы газификации жилищно-коммунального хозяйства,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_Toc75916924 \h </w:instrTex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>21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32B62C09" w14:textId="76FF910E" w:rsidR="00E72DCF" w:rsidRPr="003E6A03" w:rsidRDefault="00D120B6" w:rsidP="00D56289">
      <w:pPr>
        <w:pStyle w:val="12"/>
        <w:tabs>
          <w:tab w:val="right" w:leader="dot" w:pos="9637"/>
        </w:tabs>
        <w:spacing w:after="0"/>
        <w:ind w:firstLine="0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5916925" w:history="1">
        <w:r w:rsidR="00E72DCF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13.4. Описание решений о строительстве, реконструкции, техническом перевооружении, выводе из эксплуатации источников тепловой энергии и генерирующих объектов, включая входящее в их состав оборудование, функционирующих в режиме комбинированной выработки электрической и тепловой энергии, в части перспективных балансов тепловой мощности в схемах теплоснабжения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_Toc75916925 \h </w:instrTex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>21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11C41915" w14:textId="7733EB52" w:rsidR="00E72DCF" w:rsidRPr="003E6A03" w:rsidRDefault="00D120B6" w:rsidP="00D56289">
      <w:pPr>
        <w:pStyle w:val="12"/>
        <w:tabs>
          <w:tab w:val="right" w:leader="dot" w:pos="9637"/>
        </w:tabs>
        <w:spacing w:after="0"/>
        <w:ind w:firstLine="0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5916926" w:history="1">
        <w:r w:rsidR="00E72DCF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13.5. Предложения по строительству генерирующих объектов, функционирующих в режиме комбинированной выработки электрической и тепловой энергии, указанных в схеме теплоснабжения, для их учета при разработке схемы и программы перспективного развития электроэнергетики субъекта Российской Федерации, схемы и программы развития Единой энергетической системы России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_Toc75916926 \h </w:instrTex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>22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2B02FCDE" w14:textId="71C934A4" w:rsidR="00E72DCF" w:rsidRPr="003E6A03" w:rsidRDefault="00D120B6" w:rsidP="00D56289">
      <w:pPr>
        <w:pStyle w:val="12"/>
        <w:tabs>
          <w:tab w:val="right" w:leader="dot" w:pos="9637"/>
        </w:tabs>
        <w:spacing w:after="0"/>
        <w:ind w:firstLine="0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5916927" w:history="1">
        <w:r w:rsidR="00E72DCF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13.6. Описание решений о развитии соответствующей системы водоснабжения в части, относящейся к системам теплоснабжения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_Toc75916927 \h </w:instrTex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>22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2CAB9A01" w14:textId="383DB9C8" w:rsidR="00E72DCF" w:rsidRPr="003E6A03" w:rsidRDefault="00D120B6" w:rsidP="00D56289">
      <w:pPr>
        <w:pStyle w:val="12"/>
        <w:tabs>
          <w:tab w:val="right" w:leader="dot" w:pos="9637"/>
        </w:tabs>
        <w:spacing w:after="0"/>
        <w:ind w:firstLine="0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5916928" w:history="1">
        <w:r w:rsidR="00E72DCF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 xml:space="preserve">13.7. Предложения по корректировке, утвержденной (разработке) схемы водоснабжения </w:t>
        </w:r>
        <w:r w:rsidR="00B46225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сельского</w:t>
        </w:r>
        <w:r w:rsidR="00DB6A07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 xml:space="preserve"> </w:t>
        </w:r>
        <w:r w:rsidR="00351789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поселения</w:t>
        </w:r>
        <w:r w:rsidR="00E72DCF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,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_Toc75916928 \h </w:instrTex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>22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4E3FEB88" w14:textId="17247675" w:rsidR="00E72DCF" w:rsidRPr="003E6A03" w:rsidRDefault="00D120B6" w:rsidP="00D56289">
      <w:pPr>
        <w:pStyle w:val="12"/>
        <w:tabs>
          <w:tab w:val="right" w:leader="dot" w:pos="9637"/>
        </w:tabs>
        <w:spacing w:after="0"/>
        <w:ind w:firstLine="0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5916929" w:history="1">
        <w:r w:rsidR="00E72DCF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 xml:space="preserve">Раздел 14 Индикаторы развития систем теплоснабжения </w:t>
        </w:r>
        <w:r w:rsidR="00B46225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сельского</w:t>
        </w:r>
        <w:r w:rsidR="00DB6A07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 xml:space="preserve"> </w:t>
        </w:r>
        <w:r w:rsidR="00351789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поселения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_Toc75916929 \h </w:instrTex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>22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053BB214" w14:textId="130D5F97" w:rsidR="00E72DCF" w:rsidRPr="003E6A03" w:rsidRDefault="00D120B6" w:rsidP="00D56289">
      <w:pPr>
        <w:pStyle w:val="12"/>
        <w:tabs>
          <w:tab w:val="right" w:leader="dot" w:pos="9637"/>
        </w:tabs>
        <w:spacing w:after="0"/>
        <w:ind w:firstLine="0"/>
        <w:jc w:val="both"/>
        <w:rPr>
          <w:rFonts w:eastAsiaTheme="minorEastAsia"/>
          <w:noProof/>
          <w:sz w:val="28"/>
          <w:szCs w:val="28"/>
          <w:lang w:eastAsia="ru-RU"/>
        </w:rPr>
      </w:pPr>
      <w:hyperlink w:anchor="_Toc75916930" w:history="1">
        <w:r w:rsidR="00E72DCF" w:rsidRPr="003E6A03">
          <w:rPr>
            <w:rStyle w:val="af1"/>
            <w:rFonts w:ascii="Times New Roman" w:hAnsi="Times New Roman" w:cs="Times New Roman"/>
            <w:noProof/>
            <w:sz w:val="28"/>
            <w:szCs w:val="28"/>
          </w:rPr>
          <w:t>Раздел 15 Ценовые (тарифные) последствия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_Toc75916930 \h </w:instrTex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E6A03">
          <w:rPr>
            <w:rFonts w:ascii="Times New Roman" w:hAnsi="Times New Roman" w:cs="Times New Roman"/>
            <w:noProof/>
            <w:webHidden/>
            <w:sz w:val="28"/>
            <w:szCs w:val="28"/>
          </w:rPr>
          <w:t>22</w:t>
        </w:r>
        <w:r w:rsidR="00E72DCF" w:rsidRPr="003E6A0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5D92A37E" w14:textId="467D0E8D" w:rsidR="00B93FAE" w:rsidRPr="003E6A03" w:rsidRDefault="00890438" w:rsidP="00BE2586">
      <w:pPr>
        <w:pStyle w:val="aa"/>
        <w:ind w:firstLine="0"/>
      </w:pPr>
      <w:r w:rsidRPr="003E6A03">
        <w:rPr>
          <w:b w:val="0"/>
          <w:bCs w:val="0"/>
        </w:rPr>
        <w:fldChar w:fldCharType="end"/>
      </w:r>
      <w:bookmarkStart w:id="4" w:name="_Toc4465249"/>
      <w:bookmarkStart w:id="5" w:name="_Toc536140354"/>
    </w:p>
    <w:p w14:paraId="031CE041" w14:textId="77777777" w:rsidR="00B93FAE" w:rsidRPr="003E6A03" w:rsidRDefault="00B93FAE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3E6A03">
        <w:rPr>
          <w:sz w:val="28"/>
          <w:szCs w:val="28"/>
        </w:rPr>
        <w:br w:type="page"/>
      </w:r>
    </w:p>
    <w:p w14:paraId="0F05EDD1" w14:textId="5D96F409" w:rsidR="001C2554" w:rsidRPr="003E6A03" w:rsidRDefault="001C2554" w:rsidP="00BE2586">
      <w:pPr>
        <w:pStyle w:val="aa"/>
        <w:rPr>
          <w:rFonts w:eastAsia="Times New Roman"/>
          <w:color w:val="000000"/>
          <w:lang w:eastAsia="ru-RU"/>
        </w:rPr>
      </w:pPr>
      <w:bookmarkStart w:id="6" w:name="_Toc75916861"/>
      <w:r w:rsidRPr="003E6A03">
        <w:rPr>
          <w:lang w:eastAsia="ru-RU"/>
        </w:rPr>
        <w:lastRenderedPageBreak/>
        <w:t>Аннотация</w:t>
      </w:r>
      <w:bookmarkEnd w:id="4"/>
      <w:bookmarkEnd w:id="6"/>
    </w:p>
    <w:p w14:paraId="660DD011" w14:textId="3D3BED58" w:rsidR="00E846D8" w:rsidRPr="003E6A03" w:rsidRDefault="00E846D8" w:rsidP="00AA609A">
      <w:pPr>
        <w:pStyle w:val="af0"/>
        <w:spacing w:before="0" w:after="0" w:line="240" w:lineRule="auto"/>
      </w:pPr>
      <w:r w:rsidRPr="003E6A03">
        <w:t>В состав схемы теплоснабжения</w:t>
      </w:r>
      <w:r w:rsidR="00B46225" w:rsidRPr="003E6A03">
        <w:t xml:space="preserve"> </w:t>
      </w:r>
      <w:r w:rsidRPr="003E6A03">
        <w:t xml:space="preserve">входят утверждаемая часть, обосновывающие материалы с </w:t>
      </w:r>
      <w:r w:rsidR="00351789" w:rsidRPr="003E6A03">
        <w:t>4</w:t>
      </w:r>
      <w:r w:rsidRPr="003E6A03">
        <w:t xml:space="preserve"> приложениями</w:t>
      </w:r>
      <w:r w:rsidR="0013642A" w:rsidRPr="003E6A03">
        <w:t>:</w:t>
      </w:r>
    </w:p>
    <w:p w14:paraId="333517B2" w14:textId="7A4BE436" w:rsidR="0013642A" w:rsidRPr="003E6A03" w:rsidRDefault="00E946A0" w:rsidP="00AA609A">
      <w:pPr>
        <w:pStyle w:val="af0"/>
        <w:spacing w:before="0" w:after="0" w:line="240" w:lineRule="auto"/>
      </w:pPr>
      <w:r w:rsidRPr="003E6A03">
        <w:t>Книга 1. Утверждаемая часть</w:t>
      </w:r>
    </w:p>
    <w:p w14:paraId="0018317D" w14:textId="77777777" w:rsidR="00E946A0" w:rsidRPr="003E6A03" w:rsidRDefault="00E946A0" w:rsidP="00E946A0">
      <w:pPr>
        <w:pStyle w:val="af0"/>
        <w:spacing w:before="0" w:after="0" w:line="240" w:lineRule="auto"/>
      </w:pPr>
      <w:r w:rsidRPr="003E6A03">
        <w:t>Книга 2. Обосновывающие материалы</w:t>
      </w:r>
    </w:p>
    <w:p w14:paraId="01A06549" w14:textId="7054C6D8" w:rsidR="001C2554" w:rsidRPr="003E6A03" w:rsidRDefault="001C2554" w:rsidP="00C63A76">
      <w:pPr>
        <w:pStyle w:val="af0"/>
        <w:spacing w:before="0" w:after="0" w:line="240" w:lineRule="auto"/>
      </w:pPr>
      <w:r w:rsidRPr="003E6A03">
        <w:t>Схема теплоснабжения</w:t>
      </w:r>
      <w:r w:rsidR="000844D1" w:rsidRPr="003E6A03">
        <w:t xml:space="preserve"> </w:t>
      </w:r>
      <w:r w:rsidR="00B46225" w:rsidRPr="003E6A03">
        <w:t>сельского</w:t>
      </w:r>
      <w:r w:rsidR="00DB6A07" w:rsidRPr="003E6A03">
        <w:t xml:space="preserve"> </w:t>
      </w:r>
      <w:r w:rsidR="00351789" w:rsidRPr="003E6A03">
        <w:t>поселения</w:t>
      </w:r>
      <w:r w:rsidRPr="003E6A03">
        <w:t xml:space="preserve"> выполнена во исполнение требований Федерального Закона от 27</w:t>
      </w:r>
      <w:r w:rsidR="000844D1" w:rsidRPr="003E6A03">
        <w:t xml:space="preserve"> июля </w:t>
      </w:r>
      <w:r w:rsidRPr="003E6A03">
        <w:t>2010г</w:t>
      </w:r>
      <w:r w:rsidR="000844D1" w:rsidRPr="003E6A03">
        <w:t>ода</w:t>
      </w:r>
      <w:r w:rsidRPr="003E6A03">
        <w:t xml:space="preserve"> №190-Ф3 «О теплоснабжении», устанавливающего статус схемы теплоснабжения, как документа, разрабатываемого в целях удовлетворения спроса на тепловую энергию (мощность) и теплоноситель, обеспечения надежного теплоснабжения наиболее экономичным способом при минимальном воздействии на окружающую среду, а также экономического стимулирования развития систем теплоснабжения и внедрения энергосберегающих технологий.</w:t>
      </w:r>
    </w:p>
    <w:p w14:paraId="015A4138" w14:textId="77777777" w:rsidR="001C2554" w:rsidRPr="003E6A03" w:rsidRDefault="001C2554" w:rsidP="00C63A76">
      <w:pPr>
        <w:pStyle w:val="af0"/>
        <w:spacing w:before="0" w:after="0" w:line="240" w:lineRule="auto"/>
      </w:pPr>
      <w:r w:rsidRPr="003E6A03">
        <w:t>Основной нормативно-правовой базой для актуализации схемы теплоснабжения являются следующие документы:</w:t>
      </w:r>
    </w:p>
    <w:p w14:paraId="7E84AE73" w14:textId="37F33CAC" w:rsidR="001C2554" w:rsidRPr="003E6A03" w:rsidRDefault="001C2554" w:rsidP="00033C6D">
      <w:pPr>
        <w:pStyle w:val="aff5"/>
        <w:numPr>
          <w:ilvl w:val="0"/>
          <w:numId w:val="3"/>
        </w:numPr>
        <w:tabs>
          <w:tab w:val="left" w:pos="1843"/>
        </w:tabs>
        <w:ind w:left="0" w:firstLine="927"/>
        <w:rPr>
          <w:rFonts w:eastAsiaTheme="minorHAnsi"/>
          <w:b w:val="0"/>
          <w:bCs w:val="0"/>
        </w:rPr>
      </w:pPr>
      <w:r w:rsidRPr="003E6A03">
        <w:rPr>
          <w:rFonts w:eastAsiaTheme="minorHAnsi"/>
          <w:b w:val="0"/>
          <w:bCs w:val="0"/>
        </w:rPr>
        <w:t>Федеральный закон от 27 июля 2010г</w:t>
      </w:r>
      <w:r w:rsidR="00A823B4" w:rsidRPr="003E6A03">
        <w:rPr>
          <w:rFonts w:eastAsiaTheme="minorHAnsi"/>
          <w:b w:val="0"/>
          <w:bCs w:val="0"/>
        </w:rPr>
        <w:t>.</w:t>
      </w:r>
      <w:r w:rsidRPr="003E6A03">
        <w:rPr>
          <w:rFonts w:eastAsiaTheme="minorHAnsi"/>
          <w:b w:val="0"/>
          <w:bCs w:val="0"/>
        </w:rPr>
        <w:t xml:space="preserve"> № 190-ФЗ «О теплоснабжении»;</w:t>
      </w:r>
    </w:p>
    <w:p w14:paraId="0C8B8C3D" w14:textId="56E9F4B6" w:rsidR="001C2554" w:rsidRPr="003E6A03" w:rsidRDefault="001C2554" w:rsidP="00033C6D">
      <w:pPr>
        <w:pStyle w:val="aff5"/>
        <w:numPr>
          <w:ilvl w:val="0"/>
          <w:numId w:val="3"/>
        </w:numPr>
        <w:tabs>
          <w:tab w:val="left" w:pos="1843"/>
        </w:tabs>
        <w:ind w:left="0" w:firstLine="927"/>
        <w:rPr>
          <w:rFonts w:eastAsiaTheme="minorHAnsi"/>
          <w:b w:val="0"/>
          <w:bCs w:val="0"/>
        </w:rPr>
      </w:pPr>
      <w:r w:rsidRPr="003E6A03">
        <w:rPr>
          <w:rFonts w:eastAsiaTheme="minorHAnsi"/>
          <w:b w:val="0"/>
          <w:bCs w:val="0"/>
        </w:rPr>
        <w:t xml:space="preserve">Постановление Правительства РФ от 22 </w:t>
      </w:r>
      <w:r w:rsidR="005166C2" w:rsidRPr="003E6A03">
        <w:rPr>
          <w:rFonts w:eastAsiaTheme="minorHAnsi"/>
          <w:b w:val="0"/>
          <w:bCs w:val="0"/>
        </w:rPr>
        <w:t>ф</w:t>
      </w:r>
      <w:r w:rsidRPr="003E6A03">
        <w:rPr>
          <w:rFonts w:eastAsiaTheme="minorHAnsi"/>
          <w:b w:val="0"/>
          <w:bCs w:val="0"/>
        </w:rPr>
        <w:t>евраля 2012г. № 154 «О требованиях к схемам теплоснабжения, порядку их разработки и утверждения»</w:t>
      </w:r>
      <w:r w:rsidR="00033C6D" w:rsidRPr="003E6A03">
        <w:rPr>
          <w:rFonts w:eastAsiaTheme="minorHAnsi"/>
          <w:b w:val="0"/>
          <w:bCs w:val="0"/>
        </w:rPr>
        <w:t>.</w:t>
      </w:r>
    </w:p>
    <w:p w14:paraId="608FA852" w14:textId="77777777" w:rsidR="001C2554" w:rsidRPr="003E6A03" w:rsidRDefault="001C2554" w:rsidP="00C63A76">
      <w:pPr>
        <w:pStyle w:val="af0"/>
        <w:spacing w:before="0" w:after="0" w:line="240" w:lineRule="auto"/>
      </w:pPr>
      <w:r w:rsidRPr="003E6A03">
        <w:t>Основные принципы разработки схемы теплоснабжения:</w:t>
      </w:r>
    </w:p>
    <w:p w14:paraId="0239396B" w14:textId="77777777" w:rsidR="001C2554" w:rsidRPr="003E6A03" w:rsidRDefault="001C2554" w:rsidP="00C63A76">
      <w:pPr>
        <w:pStyle w:val="af0"/>
        <w:spacing w:before="0" w:after="0" w:line="240" w:lineRule="auto"/>
      </w:pPr>
      <w:r w:rsidRPr="003E6A03">
        <w:t>а) обеспечение безопасности и надежности теплоснабжения потребителей в соответствии с требованиями технических регламентов;</w:t>
      </w:r>
    </w:p>
    <w:p w14:paraId="685C795D" w14:textId="77777777" w:rsidR="001C2554" w:rsidRPr="003E6A03" w:rsidRDefault="001C2554" w:rsidP="00C63A76">
      <w:pPr>
        <w:pStyle w:val="af0"/>
        <w:spacing w:before="0" w:after="0" w:line="240" w:lineRule="auto"/>
      </w:pPr>
      <w:r w:rsidRPr="003E6A03">
        <w:t>б) обеспечение энергетической эффективности теплоснабжения и потребления тепловой энергии с учетом требований, установленных федеральными законами;</w:t>
      </w:r>
    </w:p>
    <w:p w14:paraId="3EA8C72B" w14:textId="77777777" w:rsidR="001C2554" w:rsidRPr="003E6A03" w:rsidRDefault="001C2554" w:rsidP="00C63A76">
      <w:pPr>
        <w:pStyle w:val="af0"/>
        <w:spacing w:before="0" w:after="0" w:line="240" w:lineRule="auto"/>
      </w:pPr>
      <w:r w:rsidRPr="003E6A03">
        <w:t>в) обеспечение приоритетного использования комбинированной выработки тепловой и электрической энергии для организации теплоснабжения с учетом экономической обоснованности;</w:t>
      </w:r>
    </w:p>
    <w:p w14:paraId="6BED9A0E" w14:textId="002A5E6F" w:rsidR="001C2554" w:rsidRPr="003E6A03" w:rsidRDefault="001C2554" w:rsidP="00C63A76">
      <w:pPr>
        <w:pStyle w:val="af0"/>
        <w:spacing w:before="0" w:after="0" w:line="240" w:lineRule="auto"/>
      </w:pPr>
      <w:r w:rsidRPr="003E6A03">
        <w:t>г) соблюдение баланса экономических интересов теплоснабжающих организаций и интересов потребителей;</w:t>
      </w:r>
    </w:p>
    <w:p w14:paraId="153BF856" w14:textId="77777777" w:rsidR="001C2554" w:rsidRPr="003E6A03" w:rsidRDefault="001C2554" w:rsidP="00C63A76">
      <w:pPr>
        <w:pStyle w:val="af0"/>
        <w:spacing w:before="0" w:after="0" w:line="240" w:lineRule="auto"/>
      </w:pPr>
      <w:r w:rsidRPr="003E6A03">
        <w:t>д) минимизация затрат на теплоснабжение в расчете на единицу потребляемой тепловой энергии для потребителя в долгосрочной перспективе;</w:t>
      </w:r>
    </w:p>
    <w:p w14:paraId="38B2A86D" w14:textId="77777777" w:rsidR="001C2554" w:rsidRPr="003E6A03" w:rsidRDefault="001C2554" w:rsidP="00C63A76">
      <w:pPr>
        <w:pStyle w:val="af0"/>
        <w:spacing w:before="0" w:after="0" w:line="240" w:lineRule="auto"/>
      </w:pPr>
      <w:r w:rsidRPr="003E6A03">
        <w:t>е) обеспечение недискриминационных и стабильных условий осуществления предпринимательской деятельности в сфере теплоснабжения;</w:t>
      </w:r>
    </w:p>
    <w:p w14:paraId="38F42561" w14:textId="77777777" w:rsidR="001C2554" w:rsidRPr="003E6A03" w:rsidRDefault="001C2554" w:rsidP="00C63A76">
      <w:pPr>
        <w:pStyle w:val="af0"/>
        <w:spacing w:before="0" w:after="0" w:line="240" w:lineRule="auto"/>
      </w:pPr>
      <w:r w:rsidRPr="003E6A03">
        <w:t>ж) согласование схем теплоснабжения с иными программами развития сетей инженерно-технического обеспечения.</w:t>
      </w:r>
    </w:p>
    <w:p w14:paraId="2748F64E" w14:textId="7BD5F20F" w:rsidR="00DB6A07" w:rsidRPr="003E6A03" w:rsidRDefault="001C2554" w:rsidP="00B93FAE">
      <w:pPr>
        <w:pStyle w:val="af0"/>
        <w:spacing w:after="0" w:line="240" w:lineRule="auto"/>
      </w:pPr>
      <w:r w:rsidRPr="003E6A03">
        <w:t xml:space="preserve">При актуализации схемы теплоснабжения использовались </w:t>
      </w:r>
      <w:r w:rsidR="000C31DD" w:rsidRPr="003E6A03">
        <w:t>исходные данные,</w:t>
      </w:r>
      <w:r w:rsidRPr="003E6A03">
        <w:t xml:space="preserve"> предоставленные теплоснабжающ</w:t>
      </w:r>
      <w:r w:rsidR="005166C2" w:rsidRPr="003E6A03">
        <w:t>ими</w:t>
      </w:r>
      <w:r w:rsidRPr="003E6A03">
        <w:t xml:space="preserve"> организаци</w:t>
      </w:r>
      <w:r w:rsidR="005166C2" w:rsidRPr="003E6A03">
        <w:t>ями</w:t>
      </w:r>
      <w:r w:rsidR="00DB6A07" w:rsidRPr="003E6A03">
        <w:t>:</w:t>
      </w:r>
      <w:r w:rsidR="000C31DD" w:rsidRPr="003E6A03">
        <w:t xml:space="preserve"> </w:t>
      </w:r>
    </w:p>
    <w:p w14:paraId="229B39DB" w14:textId="34305B94" w:rsidR="00033C6D" w:rsidRPr="003E6A03" w:rsidRDefault="00D120B6" w:rsidP="00D56289">
      <w:pPr>
        <w:pStyle w:val="aff5"/>
        <w:numPr>
          <w:ilvl w:val="0"/>
          <w:numId w:val="3"/>
        </w:numPr>
        <w:tabs>
          <w:tab w:val="left" w:pos="1843"/>
        </w:tabs>
        <w:ind w:left="0" w:firstLine="927"/>
        <w:rPr>
          <w:rFonts w:eastAsiaTheme="minorHAnsi"/>
          <w:b w:val="0"/>
          <w:bCs w:val="0"/>
        </w:rPr>
      </w:pPr>
      <w:r w:rsidRPr="003E6A03">
        <w:rPr>
          <w:rFonts w:eastAsiaTheme="minorHAnsi"/>
          <w:b w:val="0"/>
          <w:bCs w:val="0"/>
        </w:rPr>
        <w:t>МУП «</w:t>
      </w:r>
      <w:proofErr w:type="spellStart"/>
      <w:r w:rsidRPr="003E6A03">
        <w:rPr>
          <w:rFonts w:eastAsiaTheme="minorHAnsi"/>
          <w:b w:val="0"/>
          <w:bCs w:val="0"/>
        </w:rPr>
        <w:t>Кичигинское</w:t>
      </w:r>
      <w:proofErr w:type="spellEnd"/>
      <w:r w:rsidRPr="003E6A03">
        <w:rPr>
          <w:rFonts w:eastAsiaTheme="minorHAnsi"/>
          <w:b w:val="0"/>
          <w:bCs w:val="0"/>
        </w:rPr>
        <w:t xml:space="preserve"> ЖКХ</w:t>
      </w:r>
      <w:r w:rsidR="00B46225" w:rsidRPr="003E6A03">
        <w:rPr>
          <w:rFonts w:eastAsiaTheme="minorHAnsi"/>
          <w:b w:val="0"/>
          <w:bCs w:val="0"/>
        </w:rPr>
        <w:t>»</w:t>
      </w:r>
      <w:r w:rsidR="00351789" w:rsidRPr="003E6A03">
        <w:rPr>
          <w:rFonts w:eastAsiaTheme="minorHAnsi"/>
          <w:b w:val="0"/>
          <w:bCs w:val="0"/>
        </w:rPr>
        <w:t xml:space="preserve"> (далее ТСО №01)</w:t>
      </w:r>
      <w:r w:rsidR="00033C6D" w:rsidRPr="003E6A03">
        <w:rPr>
          <w:rFonts w:eastAsiaTheme="minorHAnsi"/>
          <w:b w:val="0"/>
          <w:bCs w:val="0"/>
        </w:rPr>
        <w:t>.</w:t>
      </w:r>
    </w:p>
    <w:p w14:paraId="094AD488" w14:textId="436C280B" w:rsidR="001C2554" w:rsidRPr="003E6A03" w:rsidRDefault="005168C3" w:rsidP="00B93FAE">
      <w:pPr>
        <w:pStyle w:val="af0"/>
        <w:spacing w:after="0" w:line="240" w:lineRule="auto"/>
      </w:pPr>
      <w:r w:rsidRPr="003E6A03">
        <w:t>,</w:t>
      </w:r>
      <w:r w:rsidR="00A823B4" w:rsidRPr="003E6A03">
        <w:t xml:space="preserve"> </w:t>
      </w:r>
      <w:r w:rsidR="001C2554" w:rsidRPr="003E6A03">
        <w:t>в том числе следующие документы и источники:</w:t>
      </w:r>
    </w:p>
    <w:p w14:paraId="16C8142A" w14:textId="32C4C800" w:rsidR="001C2554" w:rsidRPr="003E6A03" w:rsidRDefault="001C2554" w:rsidP="00D56289">
      <w:pPr>
        <w:pStyle w:val="aff5"/>
        <w:numPr>
          <w:ilvl w:val="0"/>
          <w:numId w:val="3"/>
        </w:numPr>
        <w:tabs>
          <w:tab w:val="left" w:pos="1843"/>
        </w:tabs>
        <w:ind w:left="0" w:firstLine="927"/>
        <w:rPr>
          <w:rFonts w:eastAsiaTheme="minorHAnsi"/>
          <w:b w:val="0"/>
          <w:bCs w:val="0"/>
        </w:rPr>
      </w:pPr>
      <w:r w:rsidRPr="003E6A03">
        <w:rPr>
          <w:rFonts w:eastAsiaTheme="minorHAnsi"/>
          <w:b w:val="0"/>
          <w:bCs w:val="0"/>
        </w:rPr>
        <w:t xml:space="preserve">Генеральный план </w:t>
      </w:r>
      <w:r w:rsidR="00B46225" w:rsidRPr="003E6A03">
        <w:rPr>
          <w:rFonts w:eastAsiaTheme="minorHAnsi"/>
          <w:b w:val="0"/>
          <w:bCs w:val="0"/>
        </w:rPr>
        <w:t>сельского</w:t>
      </w:r>
      <w:r w:rsidR="00DB6A07" w:rsidRPr="003E6A03">
        <w:rPr>
          <w:rFonts w:eastAsiaTheme="minorHAnsi"/>
          <w:b w:val="0"/>
          <w:bCs w:val="0"/>
        </w:rPr>
        <w:t xml:space="preserve"> </w:t>
      </w:r>
      <w:r w:rsidR="00351789" w:rsidRPr="003E6A03">
        <w:rPr>
          <w:rFonts w:eastAsiaTheme="minorHAnsi"/>
          <w:b w:val="0"/>
          <w:bCs w:val="0"/>
        </w:rPr>
        <w:t>поселения</w:t>
      </w:r>
      <w:r w:rsidRPr="003E6A03">
        <w:rPr>
          <w:rFonts w:eastAsiaTheme="minorHAnsi"/>
          <w:b w:val="0"/>
          <w:bCs w:val="0"/>
        </w:rPr>
        <w:t>;</w:t>
      </w:r>
    </w:p>
    <w:p w14:paraId="42397614" w14:textId="77777777" w:rsidR="00D120B6" w:rsidRPr="003E6A03" w:rsidRDefault="00D120B6" w:rsidP="00D120B6">
      <w:pPr>
        <w:pStyle w:val="aff5"/>
        <w:tabs>
          <w:tab w:val="left" w:pos="1843"/>
        </w:tabs>
        <w:ind w:left="927" w:firstLine="0"/>
        <w:rPr>
          <w:rFonts w:eastAsiaTheme="minorHAnsi"/>
          <w:b w:val="0"/>
          <w:bCs w:val="0"/>
        </w:rPr>
      </w:pPr>
    </w:p>
    <w:p w14:paraId="4A98E135" w14:textId="77777777" w:rsidR="001C2554" w:rsidRPr="003E6A03" w:rsidRDefault="001C2554" w:rsidP="00D56289">
      <w:pPr>
        <w:pStyle w:val="aff5"/>
        <w:numPr>
          <w:ilvl w:val="0"/>
          <w:numId w:val="3"/>
        </w:numPr>
        <w:tabs>
          <w:tab w:val="left" w:pos="1843"/>
        </w:tabs>
        <w:ind w:left="0" w:firstLine="927"/>
        <w:rPr>
          <w:rFonts w:eastAsiaTheme="minorHAnsi"/>
          <w:b w:val="0"/>
          <w:bCs w:val="0"/>
        </w:rPr>
      </w:pPr>
      <w:r w:rsidRPr="003E6A03">
        <w:rPr>
          <w:rFonts w:eastAsiaTheme="minorHAnsi"/>
          <w:b w:val="0"/>
          <w:bCs w:val="0"/>
        </w:rPr>
        <w:lastRenderedPageBreak/>
        <w:t>Температурные графики, схемы сетей теплоснабжения, технологические схемы источников тепловой энергии, сведения по основному оборудованию, данные по присоединенной тепловой нагрузке и т.п.;</w:t>
      </w:r>
    </w:p>
    <w:p w14:paraId="66048B3D" w14:textId="77777777" w:rsidR="001C2554" w:rsidRPr="003E6A03" w:rsidRDefault="001C2554" w:rsidP="00D56289">
      <w:pPr>
        <w:pStyle w:val="aff5"/>
        <w:numPr>
          <w:ilvl w:val="0"/>
          <w:numId w:val="3"/>
        </w:numPr>
        <w:tabs>
          <w:tab w:val="left" w:pos="1843"/>
        </w:tabs>
        <w:ind w:left="0" w:firstLine="927"/>
        <w:rPr>
          <w:rFonts w:eastAsiaTheme="minorHAnsi"/>
          <w:b w:val="0"/>
          <w:bCs w:val="0"/>
        </w:rPr>
      </w:pPr>
      <w:r w:rsidRPr="003E6A03">
        <w:rPr>
          <w:rFonts w:eastAsiaTheme="minorHAnsi"/>
          <w:b w:val="0"/>
          <w:bCs w:val="0"/>
        </w:rPr>
        <w:t>Показатели хозяйственной и финансовой деятельности теплоснабжающих организаций;</w:t>
      </w:r>
    </w:p>
    <w:p w14:paraId="34E3CC96" w14:textId="3D804571" w:rsidR="001C2554" w:rsidRPr="003E6A03" w:rsidRDefault="001C2554" w:rsidP="00D56289">
      <w:pPr>
        <w:pStyle w:val="aff5"/>
        <w:numPr>
          <w:ilvl w:val="0"/>
          <w:numId w:val="3"/>
        </w:numPr>
        <w:tabs>
          <w:tab w:val="left" w:pos="1843"/>
        </w:tabs>
        <w:ind w:left="0" w:firstLine="927"/>
        <w:rPr>
          <w:rFonts w:eastAsiaTheme="minorHAnsi"/>
          <w:b w:val="0"/>
          <w:bCs w:val="0"/>
        </w:rPr>
      </w:pPr>
      <w:r w:rsidRPr="003E6A03">
        <w:rPr>
          <w:rFonts w:eastAsiaTheme="minorHAnsi"/>
          <w:b w:val="0"/>
          <w:bCs w:val="0"/>
        </w:rPr>
        <w:t>Статистическая отчетность теплоснабжающих организаций о выработке и отпуске тепловой энергии и использовании ТЭР в натуральном выражении</w:t>
      </w:r>
      <w:r w:rsidR="00E946A0" w:rsidRPr="003E6A03">
        <w:rPr>
          <w:rFonts w:eastAsiaTheme="minorHAnsi"/>
          <w:b w:val="0"/>
          <w:bCs w:val="0"/>
        </w:rPr>
        <w:t>.</w:t>
      </w:r>
    </w:p>
    <w:p w14:paraId="222C67CB" w14:textId="5745AEFF" w:rsidR="001C2554" w:rsidRPr="003E6A03" w:rsidRDefault="001C2554" w:rsidP="00C63A76">
      <w:pPr>
        <w:pStyle w:val="af0"/>
        <w:spacing w:before="0" w:after="0" w:line="240" w:lineRule="auto"/>
      </w:pPr>
      <w:r w:rsidRPr="003E6A03">
        <w:t>Схема теплоснабжения включает мероприятия по созданию, модернизации, реконструкции и развитию централизованных систем теплоснабжения, повышению надежности функционирования этих систем и обеспечивающие комфортные и безопасные условия для проживания людей на территории</w:t>
      </w:r>
      <w:r w:rsidR="000844D1" w:rsidRPr="003E6A03">
        <w:t xml:space="preserve"> </w:t>
      </w:r>
      <w:r w:rsidR="00B46225" w:rsidRPr="003E6A03">
        <w:t>сельского</w:t>
      </w:r>
      <w:r w:rsidR="00DB6A07" w:rsidRPr="003E6A03">
        <w:t xml:space="preserve"> </w:t>
      </w:r>
      <w:r w:rsidR="00351789" w:rsidRPr="003E6A03">
        <w:t>поселения</w:t>
      </w:r>
      <w:r w:rsidRPr="003E6A03">
        <w:t>.</w:t>
      </w:r>
    </w:p>
    <w:p w14:paraId="1C968D4C" w14:textId="77777777" w:rsidR="001C2554" w:rsidRPr="003E6A03" w:rsidRDefault="001C2554" w:rsidP="00C63A76">
      <w:pPr>
        <w:pStyle w:val="af0"/>
        <w:spacing w:before="0" w:after="0" w:line="240" w:lineRule="auto"/>
      </w:pPr>
      <w:r w:rsidRPr="003E6A03">
        <w:t>Обоснование решений (рекомендаций) при разработке схемы теплоснабжения осуществляется на основе технико-экономического сопоставления вариантов развития системы теплоснабжения в целом и отдельных ее частей (локальных зон теплоснабжения) с учётом опыта внедрения предлагаемых мероприятий.</w:t>
      </w:r>
    </w:p>
    <w:p w14:paraId="56B75913" w14:textId="77777777" w:rsidR="001C2554" w:rsidRPr="003E6A03" w:rsidRDefault="001C2554" w:rsidP="004975AA">
      <w:pPr>
        <w:rPr>
          <w:rFonts w:ascii="Times New Roman" w:eastAsia="Calibri" w:hAnsi="Times New Roman" w:cs="Times New Roman"/>
          <w:sz w:val="28"/>
          <w:szCs w:val="28"/>
        </w:rPr>
      </w:pPr>
      <w:r w:rsidRPr="003E6A03">
        <w:rPr>
          <w:sz w:val="28"/>
          <w:szCs w:val="28"/>
        </w:rPr>
        <w:br w:type="page"/>
      </w:r>
    </w:p>
    <w:p w14:paraId="52E11E25" w14:textId="77777777" w:rsidR="001C2554" w:rsidRPr="003E6A03" w:rsidRDefault="001C2554" w:rsidP="00D56289">
      <w:pPr>
        <w:pStyle w:val="aa"/>
        <w:jc w:val="center"/>
        <w:rPr>
          <w:lang w:eastAsia="ru-RU"/>
        </w:rPr>
      </w:pPr>
      <w:bookmarkStart w:id="7" w:name="_Toc4465250"/>
      <w:bookmarkStart w:id="8" w:name="_Toc75916862"/>
      <w:r w:rsidRPr="003E6A03">
        <w:rPr>
          <w:lang w:eastAsia="ru-RU"/>
        </w:rPr>
        <w:lastRenderedPageBreak/>
        <w:t>Термины</w:t>
      </w:r>
      <w:bookmarkEnd w:id="7"/>
      <w:bookmarkEnd w:id="8"/>
    </w:p>
    <w:p w14:paraId="214E4F07" w14:textId="77777777" w:rsidR="001C2554" w:rsidRPr="003E6A03" w:rsidRDefault="001C2554" w:rsidP="00C63A76">
      <w:pPr>
        <w:pStyle w:val="af0"/>
        <w:spacing w:before="0" w:after="0" w:line="240" w:lineRule="auto"/>
      </w:pPr>
      <w:r w:rsidRPr="003E6A03">
        <w:t xml:space="preserve">В настоящем документе используются следующие термины и сокращения: </w:t>
      </w:r>
    </w:p>
    <w:p w14:paraId="543A945C" w14:textId="77777777" w:rsidR="001C2554" w:rsidRPr="003E6A03" w:rsidRDefault="001C2554" w:rsidP="00C63A76">
      <w:pPr>
        <w:pStyle w:val="af0"/>
        <w:spacing w:before="0" w:after="0" w:line="240" w:lineRule="auto"/>
      </w:pPr>
      <w:r w:rsidRPr="003E6A03">
        <w:t>Энергетический ресурс – носитель энергии, энергия которого используется или может быть использована при осуществлении хозяйственной и иной деятельности, а также вид энергии (атомная, тепловая, электрическая, электромагнитная энергия или другой вид энергии).</w:t>
      </w:r>
    </w:p>
    <w:p w14:paraId="665A7EF0" w14:textId="77777777" w:rsidR="001C2554" w:rsidRPr="003E6A03" w:rsidRDefault="001C2554" w:rsidP="00C63A76">
      <w:pPr>
        <w:pStyle w:val="af0"/>
        <w:spacing w:before="0" w:after="0" w:line="240" w:lineRule="auto"/>
      </w:pPr>
      <w:r w:rsidRPr="003E6A03">
        <w:t xml:space="preserve">Энергосбережение – реализация организационных, правовых, технических, технологических, экономических и иных мер, направленных на уменьшение объема используемых энергетических ресурсов при сохранении соответствующего полезного эффекта от их использования (в том числе объема произведенной продукции, выполненных работ, оказанных услуг). </w:t>
      </w:r>
    </w:p>
    <w:p w14:paraId="38C49E25" w14:textId="77777777" w:rsidR="001C2554" w:rsidRPr="003E6A03" w:rsidRDefault="001C2554" w:rsidP="00C63A76">
      <w:pPr>
        <w:pStyle w:val="af0"/>
        <w:spacing w:before="0" w:after="0" w:line="240" w:lineRule="auto"/>
      </w:pPr>
      <w:r w:rsidRPr="003E6A03">
        <w:t>Энергетическая эффективность – характеристики, отражающие отношение полезного эффекта от использования энергетических ресурсов к затратам энергетических ресурсов, произведенным в целях получения такого эффекта, применительно к продукции, технологическому процессу, юридическому лицу, индивидуальному предпринимателю.</w:t>
      </w:r>
    </w:p>
    <w:p w14:paraId="69F3CCED" w14:textId="77777777" w:rsidR="001C2554" w:rsidRPr="003E6A03" w:rsidRDefault="001C2554" w:rsidP="00C63A76">
      <w:pPr>
        <w:pStyle w:val="af0"/>
        <w:spacing w:before="0" w:after="0" w:line="240" w:lineRule="auto"/>
      </w:pPr>
      <w:r w:rsidRPr="003E6A03">
        <w:t>Техническое состояние – совокупность параметров, качественных признаков и пределов их допустимых значений, установленных технической, эксплуатационной и другой нормативной документацией.</w:t>
      </w:r>
    </w:p>
    <w:p w14:paraId="490997FC" w14:textId="77777777" w:rsidR="001C2554" w:rsidRPr="003E6A03" w:rsidRDefault="001C2554" w:rsidP="00C63A76">
      <w:pPr>
        <w:pStyle w:val="af0"/>
        <w:spacing w:before="0" w:after="0" w:line="240" w:lineRule="auto"/>
      </w:pPr>
      <w:r w:rsidRPr="003E6A03">
        <w:t xml:space="preserve">Испытания – экспериментальное определение качественных и/или количественных характеристик параметров </w:t>
      </w:r>
      <w:proofErr w:type="spellStart"/>
      <w:r w:rsidRPr="003E6A03">
        <w:t>энергооборудования</w:t>
      </w:r>
      <w:proofErr w:type="spellEnd"/>
      <w:r w:rsidRPr="003E6A03">
        <w:t xml:space="preserve"> при влиянии на него факторов, регламентированных действующими нормативными документами.</w:t>
      </w:r>
    </w:p>
    <w:p w14:paraId="10186A01" w14:textId="24194BA7" w:rsidR="001C2554" w:rsidRPr="003E6A03" w:rsidRDefault="001C2554" w:rsidP="00C63A76">
      <w:pPr>
        <w:pStyle w:val="af0"/>
        <w:spacing w:before="0" w:after="0" w:line="240" w:lineRule="auto"/>
      </w:pPr>
      <w:r w:rsidRPr="003E6A03">
        <w:t xml:space="preserve">Зона действия системы теплоснабжения - территория </w:t>
      </w:r>
      <w:r w:rsidR="00B46225" w:rsidRPr="003E6A03">
        <w:t>сельского</w:t>
      </w:r>
      <w:r w:rsidR="00DB6A07" w:rsidRPr="003E6A03">
        <w:t xml:space="preserve"> </w:t>
      </w:r>
      <w:r w:rsidR="00351789" w:rsidRPr="003E6A03">
        <w:t>поселения</w:t>
      </w:r>
      <w:r w:rsidRPr="003E6A03">
        <w:t xml:space="preserve">, </w:t>
      </w:r>
      <w:r w:rsidR="00B46225" w:rsidRPr="003E6A03">
        <w:t>сельского</w:t>
      </w:r>
      <w:r w:rsidR="00DB6A07" w:rsidRPr="003E6A03">
        <w:t xml:space="preserve"> </w:t>
      </w:r>
      <w:r w:rsidR="00351789" w:rsidRPr="003E6A03">
        <w:t>поселения</w:t>
      </w:r>
      <w:r w:rsidRPr="003E6A03">
        <w:t>, города федерального значения или ее часть, границы которой устанавливаются по наиболее удаленным точкам подключения потребителей к тепловым сетям, входящим в систему теплоснабжения;</w:t>
      </w:r>
    </w:p>
    <w:p w14:paraId="13A75878" w14:textId="5B12B544" w:rsidR="001C2554" w:rsidRPr="003E6A03" w:rsidRDefault="001C2554" w:rsidP="00C63A76">
      <w:pPr>
        <w:pStyle w:val="af0"/>
        <w:spacing w:before="0" w:after="0" w:line="240" w:lineRule="auto"/>
      </w:pPr>
      <w:r w:rsidRPr="003E6A03">
        <w:t xml:space="preserve">Зона действия источника тепловой энергии - территория </w:t>
      </w:r>
      <w:r w:rsidR="00B46225" w:rsidRPr="003E6A03">
        <w:t>сельского</w:t>
      </w:r>
      <w:r w:rsidR="00DB6A07" w:rsidRPr="003E6A03">
        <w:t xml:space="preserve"> </w:t>
      </w:r>
      <w:r w:rsidR="00351789" w:rsidRPr="003E6A03">
        <w:t>поселения</w:t>
      </w:r>
      <w:r w:rsidRPr="003E6A03">
        <w:t xml:space="preserve">, </w:t>
      </w:r>
      <w:r w:rsidR="00B46225" w:rsidRPr="003E6A03">
        <w:t>сельского</w:t>
      </w:r>
      <w:r w:rsidR="00DB6A07" w:rsidRPr="003E6A03">
        <w:t xml:space="preserve"> </w:t>
      </w:r>
      <w:r w:rsidR="00351789" w:rsidRPr="003E6A03">
        <w:t>поселения</w:t>
      </w:r>
      <w:r w:rsidRPr="003E6A03">
        <w:t>, города федерального значения или ее часть, границы которой устанавливаются закрытыми секционирующими задвижками тепловой сети системы теплоснабжения;</w:t>
      </w:r>
    </w:p>
    <w:p w14:paraId="15F9BE9A" w14:textId="77777777" w:rsidR="001C2554" w:rsidRPr="003E6A03" w:rsidRDefault="001C2554" w:rsidP="00C63A76">
      <w:pPr>
        <w:pStyle w:val="af0"/>
        <w:spacing w:before="0" w:after="0" w:line="240" w:lineRule="auto"/>
      </w:pPr>
      <w:r w:rsidRPr="003E6A03">
        <w:t>Установленная мощность источника тепловой энергии - сумма номинальных тепловых мощностей всего принятого по актам ввода в эксплуатацию оборудования, предназначенного для отпуска тепловой энергии потребителям и для обеспечения собственных и хозяйственных нужд теплоснабжающей организации в отношении данного источника тепловой энергии;</w:t>
      </w:r>
    </w:p>
    <w:p w14:paraId="2911C69B" w14:textId="77777777" w:rsidR="001C2554" w:rsidRPr="003E6A03" w:rsidRDefault="001C2554" w:rsidP="00C63A76">
      <w:pPr>
        <w:pStyle w:val="af0"/>
        <w:spacing w:before="0" w:after="0" w:line="240" w:lineRule="auto"/>
      </w:pPr>
      <w:r w:rsidRPr="003E6A03">
        <w:t xml:space="preserve">Располагаемая мощность источника тепловой энергии - величина, равная установленной мощности источника тепловой энергии за вычетом объемов мощности, не реализуемых по техническим причинам, в том числе по причине снижения тепловой мощности оборудования в результате эксплуатации на продленном техническом ресурсе (снижение параметров пара перед турбиной, отсутствие рециркуляции в пиковых водогрейных </w:t>
      </w:r>
      <w:proofErr w:type="spellStart"/>
      <w:r w:rsidRPr="003E6A03">
        <w:t>котлоагрегатах</w:t>
      </w:r>
      <w:proofErr w:type="spellEnd"/>
      <w:r w:rsidRPr="003E6A03">
        <w:t xml:space="preserve"> и др.);</w:t>
      </w:r>
    </w:p>
    <w:p w14:paraId="29FCE5AD" w14:textId="77777777" w:rsidR="001C2554" w:rsidRPr="003E6A03" w:rsidRDefault="001C2554" w:rsidP="00C63A76">
      <w:pPr>
        <w:pStyle w:val="af0"/>
        <w:spacing w:before="0" w:after="0" w:line="240" w:lineRule="auto"/>
      </w:pPr>
      <w:r w:rsidRPr="003E6A03">
        <w:t xml:space="preserve">Реконструкция — процесс изменения устаревших объектов, с целью придания свойств новых в будущем. Реконструкция объектов капитального строительства (за исключением линейных объектов) — изменение параметров объекта капитального строительства, его частей. Реконструкция линейных объектов </w:t>
      </w:r>
      <w:r w:rsidRPr="003E6A03">
        <w:lastRenderedPageBreak/>
        <w:t>(водопроводов, канализации) — изменение параметров линейных объектов или их участков (частей), которое влечет за собой изменение класса, категории и (или) первоначально установленных показателей функционирования таких объектов (пропускной способности и других) или при котором требуется изменение границ полос отвода и (или) охранных зон таких объектов.</w:t>
      </w:r>
    </w:p>
    <w:p w14:paraId="6603EE9E" w14:textId="77777777" w:rsidR="001C2554" w:rsidRPr="003E6A03" w:rsidRDefault="001C2554" w:rsidP="00C63A76">
      <w:pPr>
        <w:pStyle w:val="af0"/>
        <w:spacing w:before="0" w:after="0" w:line="240" w:lineRule="auto"/>
      </w:pPr>
      <w:r w:rsidRPr="003E6A03">
        <w:t>Мощность источника тепловой энергии нетто - величина, равная располагаемой мощности источника тепловой энергии за вычетом тепловой нагрузки на собственные и хозяйственные нужды теплоснабжающей организации в отношении источника тепловой энергии;</w:t>
      </w:r>
    </w:p>
    <w:p w14:paraId="3FE61C42" w14:textId="77777777" w:rsidR="001C2554" w:rsidRPr="003E6A03" w:rsidRDefault="001C2554" w:rsidP="00C63A76">
      <w:pPr>
        <w:pStyle w:val="af0"/>
        <w:spacing w:before="0" w:after="0" w:line="240" w:lineRule="auto"/>
      </w:pPr>
      <w:r w:rsidRPr="003E6A03">
        <w:t>Модернизация (техническое перевооружение) - обновление объекта, приведение его в соответствие с новыми требованиями и нормами, техническими условиями, показателями качества.</w:t>
      </w:r>
    </w:p>
    <w:p w14:paraId="79D6E94A" w14:textId="77777777" w:rsidR="001C2554" w:rsidRPr="003E6A03" w:rsidRDefault="001C2554" w:rsidP="00C63A76">
      <w:pPr>
        <w:pStyle w:val="af0"/>
        <w:spacing w:before="0" w:after="0" w:line="240" w:lineRule="auto"/>
      </w:pPr>
      <w:proofErr w:type="spellStart"/>
      <w:r w:rsidRPr="003E6A03">
        <w:t>Теплосетевые</w:t>
      </w:r>
      <w:proofErr w:type="spellEnd"/>
      <w:r w:rsidRPr="003E6A03">
        <w:t xml:space="preserve"> объекты - объекты, входящие в состав тепловой сети и обеспечивающие передачу тепловой энергии от источника тепловой энергии до </w:t>
      </w:r>
      <w:proofErr w:type="spellStart"/>
      <w:r w:rsidRPr="003E6A03">
        <w:t>теплопотребляющих</w:t>
      </w:r>
      <w:proofErr w:type="spellEnd"/>
      <w:r w:rsidRPr="003E6A03">
        <w:t xml:space="preserve"> установок потребителей тепловой энергии;</w:t>
      </w:r>
    </w:p>
    <w:p w14:paraId="44C0A981" w14:textId="3983AE9B" w:rsidR="001C2554" w:rsidRPr="003E6A03" w:rsidRDefault="001C2554" w:rsidP="00C63A76">
      <w:pPr>
        <w:pStyle w:val="af0"/>
        <w:spacing w:before="0" w:after="0" w:line="240" w:lineRule="auto"/>
      </w:pPr>
      <w:r w:rsidRPr="003E6A03">
        <w:t xml:space="preserve">Элемент территориального деления - территория </w:t>
      </w:r>
      <w:r w:rsidR="00B46225" w:rsidRPr="003E6A03">
        <w:t>сельского</w:t>
      </w:r>
      <w:r w:rsidR="00DB6A07" w:rsidRPr="003E6A03">
        <w:t xml:space="preserve"> </w:t>
      </w:r>
      <w:r w:rsidR="00351789" w:rsidRPr="003E6A03">
        <w:t>поселения</w:t>
      </w:r>
      <w:r w:rsidRPr="003E6A03">
        <w:t xml:space="preserve">, </w:t>
      </w:r>
      <w:r w:rsidR="00B46225" w:rsidRPr="003E6A03">
        <w:t>сельского</w:t>
      </w:r>
      <w:r w:rsidR="00DB6A07" w:rsidRPr="003E6A03">
        <w:t xml:space="preserve"> </w:t>
      </w:r>
      <w:r w:rsidR="00351789" w:rsidRPr="003E6A03">
        <w:t>поселения</w:t>
      </w:r>
      <w:r w:rsidRPr="003E6A03">
        <w:t>, города федерального значения или ее часть, установленная по границам административно-территориальных единиц;</w:t>
      </w:r>
    </w:p>
    <w:p w14:paraId="2E3389D0" w14:textId="2460E674" w:rsidR="001C2554" w:rsidRPr="003E6A03" w:rsidRDefault="001C2554" w:rsidP="00C63A76">
      <w:pPr>
        <w:pStyle w:val="af0"/>
        <w:spacing w:before="0" w:after="0" w:line="240" w:lineRule="auto"/>
      </w:pPr>
      <w:r w:rsidRPr="003E6A03">
        <w:t xml:space="preserve">Расчетный элемент территориального деления - территория </w:t>
      </w:r>
      <w:r w:rsidR="00B46225" w:rsidRPr="003E6A03">
        <w:t>сельского</w:t>
      </w:r>
      <w:r w:rsidR="00DB6A07" w:rsidRPr="003E6A03">
        <w:t xml:space="preserve"> </w:t>
      </w:r>
      <w:r w:rsidR="00351789" w:rsidRPr="003E6A03">
        <w:t>поселения</w:t>
      </w:r>
      <w:r w:rsidRPr="003E6A03">
        <w:t xml:space="preserve">, </w:t>
      </w:r>
      <w:r w:rsidR="00B46225" w:rsidRPr="003E6A03">
        <w:t>сельского</w:t>
      </w:r>
      <w:r w:rsidR="00DB6A07" w:rsidRPr="003E6A03">
        <w:t xml:space="preserve"> </w:t>
      </w:r>
      <w:r w:rsidR="00351789" w:rsidRPr="003E6A03">
        <w:t>поселения</w:t>
      </w:r>
      <w:r w:rsidRPr="003E6A03">
        <w:t>, города федерального значения или ее часть, принятая для целей разработки схемы теплоснабжения в неизменяемых границах на весь срок действия схемы теплоснабжения.</w:t>
      </w:r>
    </w:p>
    <w:p w14:paraId="0A3AC323" w14:textId="6345D0EB" w:rsidR="001C2554" w:rsidRPr="003E6A03" w:rsidRDefault="001C2554" w:rsidP="00C63A76">
      <w:pPr>
        <w:pStyle w:val="af0"/>
        <w:spacing w:before="0" w:after="0" w:line="240" w:lineRule="auto"/>
      </w:pPr>
      <w:r w:rsidRPr="003E6A03">
        <w:t xml:space="preserve">Радиус эффективного теплоснабжения - максимальное расстояние от </w:t>
      </w:r>
      <w:proofErr w:type="spellStart"/>
      <w:r w:rsidRPr="003E6A03">
        <w:t>теплопотребляющей</w:t>
      </w:r>
      <w:proofErr w:type="spellEnd"/>
      <w:r w:rsidRPr="003E6A03">
        <w:t xml:space="preserve"> установки до ближайшего источника тепловой энергии в системе теплоснабжения, при превышении которого подключение </w:t>
      </w:r>
      <w:proofErr w:type="spellStart"/>
      <w:r w:rsidRPr="003E6A03">
        <w:t>теплопотребляющей</w:t>
      </w:r>
      <w:proofErr w:type="spellEnd"/>
      <w:r w:rsidRPr="003E6A03">
        <w:t xml:space="preserve"> установки к данной системе теплоснабжения нецелесообразно по причине увеличения совокупных расходов в системе теплоснабжения.</w:t>
      </w:r>
    </w:p>
    <w:p w14:paraId="0B5CCFA3" w14:textId="77777777" w:rsidR="001C2554" w:rsidRPr="003E6A03" w:rsidRDefault="001C2554" w:rsidP="00C63A76">
      <w:pPr>
        <w:pStyle w:val="af0"/>
        <w:spacing w:before="0" w:after="0" w:line="240" w:lineRule="auto"/>
      </w:pPr>
      <w:r w:rsidRPr="003E6A03">
        <w:t>Коэффициент использования теплоты топлива – показатель энергетической эффективности каждой зоны действия источника тепловой энергии, доля теплоты, содержащейся в топливе, полезно используемой на выработку тепловой энергии (электроэнергии) в котельной (на электростанции).</w:t>
      </w:r>
    </w:p>
    <w:p w14:paraId="0296635B" w14:textId="77777777" w:rsidR="001C2554" w:rsidRPr="003E6A03" w:rsidRDefault="001C2554" w:rsidP="00C63A76">
      <w:pPr>
        <w:pStyle w:val="af0"/>
        <w:spacing w:before="0" w:after="0" w:line="240" w:lineRule="auto"/>
      </w:pPr>
      <w:r w:rsidRPr="003E6A03">
        <w:t>Материальная характеристика тепловой сети - сумма произведений наружных диаметров трубопроводов участков тепловой сети на их длину.</w:t>
      </w:r>
    </w:p>
    <w:p w14:paraId="5E6E43F1" w14:textId="77777777" w:rsidR="001C2554" w:rsidRPr="003E6A03" w:rsidRDefault="001C2554" w:rsidP="00C63A76">
      <w:pPr>
        <w:pStyle w:val="af0"/>
        <w:spacing w:before="0" w:after="0" w:line="240" w:lineRule="auto"/>
      </w:pPr>
      <w:r w:rsidRPr="003E6A03">
        <w:t>Удельная материальная характеристика тепловой сети - отношение материальной характеристики тепловой сети к тепловой нагрузке потребителей, присоединенных к этой тепловой сети.</w:t>
      </w:r>
    </w:p>
    <w:p w14:paraId="473162FF" w14:textId="77777777" w:rsidR="001C2554" w:rsidRPr="003E6A03" w:rsidRDefault="001C2554" w:rsidP="00C63A76">
      <w:pPr>
        <w:pStyle w:val="af0"/>
        <w:spacing w:before="0" w:after="0" w:line="240" w:lineRule="auto"/>
      </w:pPr>
      <w:bookmarkStart w:id="9" w:name="sub_1210"/>
      <w:r w:rsidRPr="003E6A03">
        <w:t>Расчетная тепловая нагрузка - тепловая нагрузка, определяемая на основе данных о фактическом отпуске тепловой энергии за полный отопительный период, предшествующий началу разработки схемы теплоснабжения, приведенная в соответствии с методическими указаниями по разработке схем теплоснабжения к расчетной температуре наружного воздуха.</w:t>
      </w:r>
    </w:p>
    <w:p w14:paraId="4CAFB770" w14:textId="5E310172" w:rsidR="001C2554" w:rsidRPr="003E6A03" w:rsidRDefault="001C2554" w:rsidP="00C63A76">
      <w:pPr>
        <w:pStyle w:val="af0"/>
        <w:spacing w:before="0" w:after="0" w:line="240" w:lineRule="auto"/>
      </w:pPr>
      <w:bookmarkStart w:id="10" w:name="sub_1211"/>
      <w:bookmarkEnd w:id="9"/>
      <w:r w:rsidRPr="003E6A03">
        <w:t xml:space="preserve">Базовый период - год, предшествующий году разработки и утверждения первичной схемы теплоснабжения </w:t>
      </w:r>
      <w:r w:rsidR="00B46225" w:rsidRPr="003E6A03">
        <w:t>сельского</w:t>
      </w:r>
      <w:r w:rsidR="00DB6A07" w:rsidRPr="003E6A03">
        <w:t xml:space="preserve"> </w:t>
      </w:r>
      <w:r w:rsidR="00351789" w:rsidRPr="003E6A03">
        <w:t>поселения</w:t>
      </w:r>
      <w:r w:rsidRPr="003E6A03">
        <w:t xml:space="preserve">, </w:t>
      </w:r>
      <w:r w:rsidR="00B46225" w:rsidRPr="003E6A03">
        <w:t>сельского</w:t>
      </w:r>
      <w:r w:rsidR="00DB6A07" w:rsidRPr="003E6A03">
        <w:t xml:space="preserve"> </w:t>
      </w:r>
      <w:r w:rsidR="00351789" w:rsidRPr="003E6A03">
        <w:t>поселения</w:t>
      </w:r>
      <w:r w:rsidRPr="003E6A03">
        <w:t>, города федерального значения.</w:t>
      </w:r>
    </w:p>
    <w:p w14:paraId="0C1D259F" w14:textId="5434B188" w:rsidR="001C2554" w:rsidRPr="003E6A03" w:rsidRDefault="001C2554" w:rsidP="00C63A76">
      <w:pPr>
        <w:pStyle w:val="af0"/>
        <w:spacing w:before="0" w:after="0" w:line="240" w:lineRule="auto"/>
      </w:pPr>
      <w:bookmarkStart w:id="11" w:name="sub_1212"/>
      <w:bookmarkEnd w:id="10"/>
      <w:r w:rsidRPr="003E6A03">
        <w:lastRenderedPageBreak/>
        <w:t xml:space="preserve">Базовый период актуализации - год, предшествующий году, в котором подлежит утверждению актуализированная схема теплоснабжения </w:t>
      </w:r>
      <w:r w:rsidR="00B46225" w:rsidRPr="003E6A03">
        <w:t>сельского</w:t>
      </w:r>
      <w:r w:rsidR="00DB6A07" w:rsidRPr="003E6A03">
        <w:t xml:space="preserve"> </w:t>
      </w:r>
      <w:r w:rsidR="00351789" w:rsidRPr="003E6A03">
        <w:t>поселения</w:t>
      </w:r>
      <w:r w:rsidRPr="003E6A03">
        <w:t xml:space="preserve">, </w:t>
      </w:r>
      <w:r w:rsidR="00B46225" w:rsidRPr="003E6A03">
        <w:t>сельского</w:t>
      </w:r>
      <w:r w:rsidR="00DB6A07" w:rsidRPr="003E6A03">
        <w:t xml:space="preserve"> </w:t>
      </w:r>
      <w:r w:rsidR="00351789" w:rsidRPr="003E6A03">
        <w:t>поселения</w:t>
      </w:r>
      <w:r w:rsidRPr="003E6A03">
        <w:t>, города федерального значения.</w:t>
      </w:r>
    </w:p>
    <w:p w14:paraId="553907BF" w14:textId="343A4075" w:rsidR="001C2554" w:rsidRPr="003E6A03" w:rsidRDefault="001C2554" w:rsidP="00C63A76">
      <w:pPr>
        <w:pStyle w:val="af0"/>
        <w:spacing w:before="0" w:after="0" w:line="240" w:lineRule="auto"/>
      </w:pPr>
      <w:bookmarkStart w:id="12" w:name="sub_1213"/>
      <w:bookmarkEnd w:id="11"/>
      <w:r w:rsidRPr="003E6A03">
        <w:t xml:space="preserve">Мастер-план развития систем теплоснабжения </w:t>
      </w:r>
      <w:r w:rsidR="00B46225" w:rsidRPr="003E6A03">
        <w:t>сельского</w:t>
      </w:r>
      <w:r w:rsidR="00DB6A07" w:rsidRPr="003E6A03">
        <w:t xml:space="preserve"> </w:t>
      </w:r>
      <w:r w:rsidR="00351789" w:rsidRPr="003E6A03">
        <w:t>поселения</w:t>
      </w:r>
      <w:r w:rsidRPr="003E6A03">
        <w:t xml:space="preserve">, </w:t>
      </w:r>
      <w:r w:rsidR="00B46225" w:rsidRPr="003E6A03">
        <w:t>сельского</w:t>
      </w:r>
      <w:r w:rsidR="00DB6A07" w:rsidRPr="003E6A03">
        <w:t xml:space="preserve"> </w:t>
      </w:r>
      <w:r w:rsidR="00351789" w:rsidRPr="003E6A03">
        <w:t>поселения</w:t>
      </w:r>
      <w:r w:rsidRPr="003E6A03">
        <w:t xml:space="preserve">, города федерального значения - раздел схемы теплоснабжения (актуализированной схемы теплоснабжения), содержащий описание сценариев развития теплоснабжения </w:t>
      </w:r>
      <w:r w:rsidR="00B46225" w:rsidRPr="003E6A03">
        <w:t>сельского</w:t>
      </w:r>
      <w:r w:rsidR="00DB6A07" w:rsidRPr="003E6A03">
        <w:t xml:space="preserve"> </w:t>
      </w:r>
      <w:r w:rsidR="00351789" w:rsidRPr="003E6A03">
        <w:t>поселения</w:t>
      </w:r>
      <w:r w:rsidRPr="003E6A03">
        <w:t xml:space="preserve">, </w:t>
      </w:r>
      <w:r w:rsidR="00B46225" w:rsidRPr="003E6A03">
        <w:t>сельского</w:t>
      </w:r>
      <w:r w:rsidR="00DB6A07" w:rsidRPr="003E6A03">
        <w:t xml:space="preserve"> </w:t>
      </w:r>
      <w:r w:rsidR="00351789" w:rsidRPr="003E6A03">
        <w:t>поселения</w:t>
      </w:r>
      <w:r w:rsidRPr="003E6A03">
        <w:t xml:space="preserve">, города федерального значения и обоснование выбора приоритетного сценария развития теплоснабжения </w:t>
      </w:r>
      <w:r w:rsidR="00B46225" w:rsidRPr="003E6A03">
        <w:t>сельского</w:t>
      </w:r>
      <w:r w:rsidR="00DB6A07" w:rsidRPr="003E6A03">
        <w:t xml:space="preserve"> </w:t>
      </w:r>
      <w:r w:rsidR="00351789" w:rsidRPr="003E6A03">
        <w:t>поселения</w:t>
      </w:r>
      <w:r w:rsidRPr="003E6A03">
        <w:t xml:space="preserve">, </w:t>
      </w:r>
      <w:r w:rsidR="00B46225" w:rsidRPr="003E6A03">
        <w:t>сельского</w:t>
      </w:r>
      <w:r w:rsidR="00DB6A07" w:rsidRPr="003E6A03">
        <w:t xml:space="preserve"> </w:t>
      </w:r>
      <w:r w:rsidR="00351789" w:rsidRPr="003E6A03">
        <w:t>поселения</w:t>
      </w:r>
      <w:r w:rsidRPr="003E6A03">
        <w:t>, города федерального значения.</w:t>
      </w:r>
    </w:p>
    <w:p w14:paraId="07EB1311" w14:textId="77777777" w:rsidR="001C2554" w:rsidRPr="003E6A03" w:rsidRDefault="001C2554" w:rsidP="00C63A76">
      <w:pPr>
        <w:pStyle w:val="af0"/>
        <w:spacing w:before="0" w:after="0" w:line="240" w:lineRule="auto"/>
      </w:pPr>
      <w:bookmarkStart w:id="13" w:name="sub_1214"/>
      <w:bookmarkEnd w:id="12"/>
      <w:r w:rsidRPr="003E6A03">
        <w:t>Энергетические характеристики тепловых сетей - показатели, характеризующие энергетическую эффективность передачи тепловой энергии по тепловым сетям, включая потери тепловой энергии, расход электроэнергии на передачу тепловой энергии, расход теплоносителя на передачу тепловой энергии, потери теплоносителя, температуру теплоносителя.</w:t>
      </w:r>
    </w:p>
    <w:p w14:paraId="60471D22" w14:textId="77777777" w:rsidR="001C2554" w:rsidRPr="003E6A03" w:rsidRDefault="001C2554" w:rsidP="00C63A76">
      <w:pPr>
        <w:pStyle w:val="af0"/>
        <w:spacing w:before="0" w:after="0" w:line="240" w:lineRule="auto"/>
      </w:pPr>
      <w:bookmarkStart w:id="14" w:name="sub_1215"/>
      <w:bookmarkEnd w:id="13"/>
      <w:r w:rsidRPr="003E6A03">
        <w:t>Топливный баланс - документ, содержащий взаимосвязанные показатели количественного соответствия необходимых для функционирования системы теплоснабжения поставок топлива различных видов и их потребления источниками тепловой энергии в системе теплоснабжения, устанавливающий распределение топлива различных видов между источниками тепловой энергии в системе теплоснабжения и позволяющий определить эффективность использования топлива при комбинированной выработке электрической и тепловой энергии.</w:t>
      </w:r>
    </w:p>
    <w:p w14:paraId="233596C4" w14:textId="12FB6E01" w:rsidR="001C2554" w:rsidRPr="003E6A03" w:rsidRDefault="001C2554" w:rsidP="00C63A76">
      <w:pPr>
        <w:pStyle w:val="af0"/>
        <w:spacing w:before="0" w:after="0" w:line="240" w:lineRule="auto"/>
      </w:pPr>
      <w:bookmarkStart w:id="15" w:name="sub_1216"/>
      <w:bookmarkEnd w:id="14"/>
      <w:r w:rsidRPr="003E6A03">
        <w:t xml:space="preserve">Электронная модель системы теплоснабжения </w:t>
      </w:r>
      <w:r w:rsidR="00B46225" w:rsidRPr="003E6A03">
        <w:t>сельского</w:t>
      </w:r>
      <w:r w:rsidR="00DB6A07" w:rsidRPr="003E6A03">
        <w:t xml:space="preserve"> </w:t>
      </w:r>
      <w:r w:rsidR="00351789" w:rsidRPr="003E6A03">
        <w:t>поселения</w:t>
      </w:r>
      <w:r w:rsidRPr="003E6A03">
        <w:t xml:space="preserve">, </w:t>
      </w:r>
      <w:r w:rsidR="00B46225" w:rsidRPr="003E6A03">
        <w:t>сельского</w:t>
      </w:r>
      <w:r w:rsidR="00DB6A07" w:rsidRPr="003E6A03">
        <w:t xml:space="preserve"> </w:t>
      </w:r>
      <w:r w:rsidR="00351789" w:rsidRPr="003E6A03">
        <w:t>поселения</w:t>
      </w:r>
      <w:r w:rsidRPr="003E6A03">
        <w:t xml:space="preserve">, города федерального значения - документ в электронной форме, в котором представлена информация о характеристиках систем теплоснабжения </w:t>
      </w:r>
      <w:r w:rsidR="00B46225" w:rsidRPr="003E6A03">
        <w:t>сельского</w:t>
      </w:r>
      <w:r w:rsidR="00DB6A07" w:rsidRPr="003E6A03">
        <w:t xml:space="preserve"> </w:t>
      </w:r>
      <w:r w:rsidR="00351789" w:rsidRPr="003E6A03">
        <w:t>поселения</w:t>
      </w:r>
      <w:r w:rsidRPr="003E6A03">
        <w:t xml:space="preserve">, </w:t>
      </w:r>
      <w:r w:rsidR="00B46225" w:rsidRPr="003E6A03">
        <w:t>сельского</w:t>
      </w:r>
      <w:r w:rsidR="00DB6A07" w:rsidRPr="003E6A03">
        <w:t xml:space="preserve"> </w:t>
      </w:r>
      <w:r w:rsidR="00351789" w:rsidRPr="003E6A03">
        <w:t>поселения</w:t>
      </w:r>
      <w:r w:rsidRPr="003E6A03">
        <w:t>, города федерального значения.</w:t>
      </w:r>
    </w:p>
    <w:bookmarkEnd w:id="15"/>
    <w:p w14:paraId="59E5A8E1" w14:textId="77777777" w:rsidR="001C2554" w:rsidRPr="003E6A03" w:rsidRDefault="001C2554" w:rsidP="00C63A76">
      <w:pPr>
        <w:pStyle w:val="af0"/>
        <w:spacing w:before="0" w:after="0" w:line="240" w:lineRule="auto"/>
      </w:pPr>
      <w:r w:rsidRPr="003E6A03">
        <w:t>Коэффициент использования установленной тепловой мощности — равен отношению среднеарифметической тепловой мощности к установленной тепловой мощности котельной за определённый интервал времени.</w:t>
      </w:r>
    </w:p>
    <w:p w14:paraId="371844F8" w14:textId="77777777" w:rsidR="00714A08" w:rsidRPr="003E6A03" w:rsidRDefault="00714A08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16" w:name="_Toc4465251"/>
      <w:r w:rsidRPr="003E6A03">
        <w:rPr>
          <w:sz w:val="28"/>
          <w:szCs w:val="28"/>
          <w:lang w:eastAsia="ru-RU"/>
        </w:rPr>
        <w:br w:type="page"/>
      </w:r>
    </w:p>
    <w:p w14:paraId="3A9B8A23" w14:textId="746791D7" w:rsidR="002B66AE" w:rsidRPr="003E6A03" w:rsidRDefault="002B66AE" w:rsidP="00BE2586">
      <w:pPr>
        <w:pStyle w:val="aa"/>
      </w:pPr>
      <w:bookmarkStart w:id="17" w:name="_Toc75916863"/>
      <w:bookmarkEnd w:id="16"/>
      <w:r w:rsidRPr="003E6A03">
        <w:lastRenderedPageBreak/>
        <w:t xml:space="preserve">Раздел 1 Показатели существующего и перспективного спроса на тепловую энергию (мощность) и теплоноситель в установленных границах территории </w:t>
      </w:r>
      <w:r w:rsidR="00B46225" w:rsidRPr="003E6A03">
        <w:t>сельского</w:t>
      </w:r>
      <w:r w:rsidR="00DB6A07" w:rsidRPr="003E6A03">
        <w:t xml:space="preserve"> </w:t>
      </w:r>
      <w:r w:rsidR="00351789" w:rsidRPr="003E6A03">
        <w:t>поселения</w:t>
      </w:r>
      <w:bookmarkEnd w:id="5"/>
      <w:bookmarkEnd w:id="17"/>
    </w:p>
    <w:p w14:paraId="7C0F3980" w14:textId="77777777" w:rsidR="002B66AE" w:rsidRPr="003E6A03" w:rsidRDefault="002B66AE" w:rsidP="00BE2586">
      <w:pPr>
        <w:pStyle w:val="aa"/>
      </w:pPr>
      <w:bookmarkStart w:id="18" w:name="_Toc536140355"/>
      <w:bookmarkStart w:id="19" w:name="_Toc75916864"/>
      <w:r w:rsidRPr="003E6A03">
        <w:t>1.1. Величины существующей отапливаемой площади строительных фондов и приросты отапливаемой площади строительных фондов</w:t>
      </w:r>
      <w:bookmarkEnd w:id="18"/>
      <w:bookmarkEnd w:id="19"/>
    </w:p>
    <w:p w14:paraId="32949184" w14:textId="34E219C9" w:rsidR="009C0320" w:rsidRPr="003E6A03" w:rsidRDefault="00DB6A07" w:rsidP="00AB45A3">
      <w:pPr>
        <w:pStyle w:val="af0"/>
        <w:spacing w:before="0" w:after="0" w:line="240" w:lineRule="auto"/>
      </w:pPr>
      <w:bookmarkStart w:id="20" w:name="_Toc536140356"/>
      <w:r w:rsidRPr="003E6A03">
        <w:t>Величины существующей отапливаемой площади строительных фондов и приросты отапливаемой площади строительных фондов</w:t>
      </w:r>
      <w:r w:rsidR="009C0320" w:rsidRPr="003E6A03">
        <w:t xml:space="preserve"> представлены в таблице 1.1.1</w:t>
      </w:r>
    </w:p>
    <w:p w14:paraId="089F3A7E" w14:textId="3EFC3C5C" w:rsidR="009C0320" w:rsidRPr="003E6A03" w:rsidRDefault="009C0320" w:rsidP="00BE2586">
      <w:pPr>
        <w:tabs>
          <w:tab w:val="left" w:pos="184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1" w:name="_Toc30427296"/>
      <w:r w:rsidRPr="003E6A03">
        <w:rPr>
          <w:rFonts w:ascii="Times New Roman" w:eastAsia="Calibri" w:hAnsi="Times New Roman" w:cs="Times New Roman"/>
          <w:sz w:val="28"/>
          <w:szCs w:val="28"/>
        </w:rPr>
        <w:t xml:space="preserve">Таблица 1.1.1. </w:t>
      </w:r>
      <w:bookmarkEnd w:id="21"/>
      <w:r w:rsidR="00DB6A07" w:rsidRPr="003E6A03">
        <w:rPr>
          <w:rFonts w:ascii="Times New Roman" w:eastAsia="Calibri" w:hAnsi="Times New Roman" w:cs="Times New Roman"/>
          <w:sz w:val="28"/>
          <w:szCs w:val="28"/>
        </w:rPr>
        <w:t>Величины существующей отапливаемой площади строительных фондов и приросты отапливаемой площади строительных фондов</w:t>
      </w:r>
      <w:r w:rsidR="00F70D24" w:rsidRPr="003E6A03">
        <w:rPr>
          <w:rFonts w:ascii="Times New Roman" w:eastAsia="Calibri" w:hAnsi="Times New Roman" w:cs="Times New Roman"/>
          <w:sz w:val="28"/>
          <w:szCs w:val="28"/>
        </w:rPr>
        <w:t xml:space="preserve">, тыс. </w:t>
      </w:r>
      <w:proofErr w:type="spellStart"/>
      <w:r w:rsidR="00F70D24" w:rsidRPr="003E6A03">
        <w:rPr>
          <w:rFonts w:ascii="Times New Roman" w:eastAsia="Calibri" w:hAnsi="Times New Roman" w:cs="Times New Roman"/>
          <w:sz w:val="28"/>
          <w:szCs w:val="28"/>
        </w:rPr>
        <w:t>кв.м</w:t>
      </w:r>
      <w:proofErr w:type="spellEnd"/>
      <w:r w:rsidR="00F70D24" w:rsidRPr="003E6A03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5709"/>
        <w:gridCol w:w="1565"/>
        <w:gridCol w:w="1629"/>
      </w:tblGrid>
      <w:tr w:rsidR="003E3DD7" w:rsidRPr="003E6A03" w14:paraId="05EDE069" w14:textId="3F9ECE97" w:rsidTr="00033C6D">
        <w:trPr>
          <w:trHeight w:val="20"/>
        </w:trPr>
        <w:tc>
          <w:tcPr>
            <w:tcW w:w="376" w:type="pct"/>
            <w:shd w:val="clear" w:color="auto" w:fill="auto"/>
          </w:tcPr>
          <w:p w14:paraId="19768284" w14:textId="7DFEFF08" w:rsidR="003E3DD7" w:rsidRPr="003E6A03" w:rsidRDefault="003E3DD7" w:rsidP="00821C2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120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3E6A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пп</w:t>
            </w:r>
            <w:proofErr w:type="spellEnd"/>
          </w:p>
        </w:tc>
        <w:tc>
          <w:tcPr>
            <w:tcW w:w="2965" w:type="pct"/>
            <w:shd w:val="clear" w:color="auto" w:fill="auto"/>
          </w:tcPr>
          <w:p w14:paraId="7279CAC8" w14:textId="24F31154" w:rsidR="003E3DD7" w:rsidRPr="003E6A03" w:rsidRDefault="00ED322F" w:rsidP="00821C2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120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813" w:type="pct"/>
          </w:tcPr>
          <w:p w14:paraId="59CC1927" w14:textId="1E87D1CA" w:rsidR="003E3DD7" w:rsidRPr="003E6A03" w:rsidRDefault="003E3DD7" w:rsidP="00821C2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120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</w:t>
            </w:r>
            <w:r w:rsidR="00351789" w:rsidRPr="003E6A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r w:rsidRPr="003E6A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-20</w:t>
            </w:r>
            <w:r w:rsidR="00351789" w:rsidRPr="003E6A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28</w:t>
            </w:r>
            <w:r w:rsidRPr="003E6A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</w:tc>
        <w:tc>
          <w:tcPr>
            <w:tcW w:w="846" w:type="pct"/>
          </w:tcPr>
          <w:p w14:paraId="24E59841" w14:textId="360E9B04" w:rsidR="003E3DD7" w:rsidRPr="003E6A03" w:rsidRDefault="003E3DD7" w:rsidP="00821C2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120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</w:t>
            </w:r>
            <w:r w:rsidR="00351789" w:rsidRPr="003E6A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29</w:t>
            </w:r>
            <w:r w:rsidRPr="003E6A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="00B46225" w:rsidRPr="003E6A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2040</w:t>
            </w:r>
            <w:r w:rsidRPr="003E6A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351789" w:rsidRPr="003E6A03" w14:paraId="4D3CE726" w14:textId="1E0C586D" w:rsidTr="00033C6D">
        <w:trPr>
          <w:trHeight w:val="20"/>
        </w:trPr>
        <w:tc>
          <w:tcPr>
            <w:tcW w:w="376" w:type="pct"/>
            <w:shd w:val="clear" w:color="auto" w:fill="auto"/>
            <w:hideMark/>
          </w:tcPr>
          <w:p w14:paraId="3052F253" w14:textId="77777777" w:rsidR="00351789" w:rsidRPr="003E6A03" w:rsidRDefault="00351789" w:rsidP="0035178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120"/>
              <w:ind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65" w:type="pct"/>
            <w:shd w:val="clear" w:color="auto" w:fill="auto"/>
            <w:hideMark/>
          </w:tcPr>
          <w:p w14:paraId="79273530" w14:textId="09DF013C" w:rsidR="00351789" w:rsidRPr="003E6A03" w:rsidRDefault="00351789" w:rsidP="0035178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120"/>
              <w:ind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общая отапливаемая площадь</w:t>
            </w:r>
          </w:p>
        </w:tc>
        <w:tc>
          <w:tcPr>
            <w:tcW w:w="813" w:type="pct"/>
            <w:vAlign w:val="bottom"/>
          </w:tcPr>
          <w:p w14:paraId="5F01ED82" w14:textId="0D31D1BD" w:rsidR="00351789" w:rsidRPr="003E6A03" w:rsidRDefault="00B46225" w:rsidP="0035178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120"/>
              <w:ind w:firstLine="0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23.56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DE314" w14:textId="5E541D36" w:rsidR="00351789" w:rsidRPr="003E6A03" w:rsidRDefault="00B46225" w:rsidP="0035178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120"/>
              <w:ind w:firstLine="0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23.56</w:t>
            </w:r>
          </w:p>
        </w:tc>
      </w:tr>
      <w:tr w:rsidR="00B46225" w:rsidRPr="003E6A03" w14:paraId="1EA92A42" w14:textId="77777777" w:rsidTr="00033C6D">
        <w:trPr>
          <w:trHeight w:val="20"/>
        </w:trPr>
        <w:tc>
          <w:tcPr>
            <w:tcW w:w="376" w:type="pct"/>
            <w:shd w:val="clear" w:color="auto" w:fill="auto"/>
          </w:tcPr>
          <w:p w14:paraId="2D3C16B8" w14:textId="56383C3D" w:rsidR="00B46225" w:rsidRPr="003E6A03" w:rsidRDefault="00B46225" w:rsidP="00B4622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120"/>
              <w:ind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2965" w:type="pct"/>
            <w:shd w:val="clear" w:color="auto" w:fill="auto"/>
          </w:tcPr>
          <w:p w14:paraId="75406BA7" w14:textId="22796EA6" w:rsidR="00B46225" w:rsidRPr="003E6A03" w:rsidRDefault="00B46225" w:rsidP="00B4622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120"/>
              <w:ind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многоквартирные дома</w:t>
            </w:r>
          </w:p>
        </w:tc>
        <w:tc>
          <w:tcPr>
            <w:tcW w:w="813" w:type="pct"/>
            <w:vAlign w:val="bottom"/>
          </w:tcPr>
          <w:p w14:paraId="114FE3EF" w14:textId="25446AD2" w:rsidR="00B46225" w:rsidRPr="003E6A03" w:rsidRDefault="00B46225" w:rsidP="00B4622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120"/>
              <w:ind w:firstLine="0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8.06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7FB86" w14:textId="3134DDA1" w:rsidR="00B46225" w:rsidRPr="003E6A03" w:rsidRDefault="00B46225" w:rsidP="00B4622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120"/>
              <w:ind w:firstLine="0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8.06</w:t>
            </w:r>
          </w:p>
        </w:tc>
      </w:tr>
      <w:tr w:rsidR="00B46225" w:rsidRPr="003E6A03" w14:paraId="15B4A629" w14:textId="77777777" w:rsidTr="00033C6D">
        <w:trPr>
          <w:trHeight w:val="70"/>
        </w:trPr>
        <w:tc>
          <w:tcPr>
            <w:tcW w:w="376" w:type="pct"/>
            <w:shd w:val="clear" w:color="auto" w:fill="auto"/>
          </w:tcPr>
          <w:p w14:paraId="03F98ABD" w14:textId="4FA2D0B4" w:rsidR="00B46225" w:rsidRPr="003E6A03" w:rsidRDefault="00B46225" w:rsidP="00B4622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120"/>
              <w:ind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2965" w:type="pct"/>
            <w:shd w:val="clear" w:color="auto" w:fill="auto"/>
          </w:tcPr>
          <w:p w14:paraId="174C267E" w14:textId="4DC24676" w:rsidR="00B46225" w:rsidRPr="003E6A03" w:rsidRDefault="00B46225" w:rsidP="00B4622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120"/>
              <w:ind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общая отапливаемая площадь общественно-деловых зданий</w:t>
            </w:r>
          </w:p>
        </w:tc>
        <w:tc>
          <w:tcPr>
            <w:tcW w:w="813" w:type="pct"/>
            <w:vAlign w:val="bottom"/>
          </w:tcPr>
          <w:p w14:paraId="0151CDC4" w14:textId="652EF740" w:rsidR="00B46225" w:rsidRPr="003E6A03" w:rsidRDefault="00B46225" w:rsidP="00B4622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120"/>
              <w:ind w:firstLine="0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15.50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F77D3" w14:textId="7DF065FB" w:rsidR="00B46225" w:rsidRPr="003E6A03" w:rsidRDefault="00B46225" w:rsidP="00B4622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120"/>
              <w:ind w:firstLine="0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15.50</w:t>
            </w:r>
          </w:p>
        </w:tc>
      </w:tr>
    </w:tbl>
    <w:p w14:paraId="2FDE2A84" w14:textId="77777777" w:rsidR="005B1224" w:rsidRPr="003E6A03" w:rsidRDefault="005B1224" w:rsidP="00BE2586">
      <w:pPr>
        <w:pStyle w:val="aa"/>
      </w:pPr>
      <w:bookmarkStart w:id="22" w:name="_Toc75916865"/>
    </w:p>
    <w:p w14:paraId="68DAA783" w14:textId="53B708EC" w:rsidR="002B66AE" w:rsidRPr="003E6A03" w:rsidRDefault="002B66AE" w:rsidP="00BE2586">
      <w:pPr>
        <w:pStyle w:val="aa"/>
      </w:pPr>
      <w:r w:rsidRPr="003E6A03">
        <w:t>1.2. Существующие и перспективные объемы потребления тепловой энергии (мощности) и теплоносителя с разделением по видам теплопотребления в каждом расчетном элементе территориального деления на каждом этапе</w:t>
      </w:r>
      <w:bookmarkEnd w:id="20"/>
      <w:bookmarkEnd w:id="22"/>
    </w:p>
    <w:p w14:paraId="27593A5D" w14:textId="1AF8E057" w:rsidR="002B66AE" w:rsidRPr="003E6A03" w:rsidRDefault="002B66AE" w:rsidP="00AB45A3">
      <w:pPr>
        <w:pStyle w:val="af0"/>
        <w:spacing w:before="0" w:after="0" w:line="240" w:lineRule="auto"/>
      </w:pPr>
      <w:bookmarkStart w:id="23" w:name="_Toc536140357"/>
      <w:r w:rsidRPr="003E6A03">
        <w:t xml:space="preserve">Существующие объемы потребления тепловой энергии (мощности) и теплоносителя представлены в таблице </w:t>
      </w:r>
      <w:r w:rsidR="00DB6A07" w:rsidRPr="003E6A03">
        <w:t>1.</w:t>
      </w:r>
      <w:r w:rsidR="00780F8C" w:rsidRPr="003E6A03">
        <w:t>2</w:t>
      </w:r>
      <w:r w:rsidR="00DB6A07" w:rsidRPr="003E6A03">
        <w:t>.1</w:t>
      </w:r>
      <w:r w:rsidR="000E635D" w:rsidRPr="003E6A03">
        <w:t>.</w:t>
      </w:r>
    </w:p>
    <w:p w14:paraId="2520B93C" w14:textId="77777777" w:rsidR="002B66AE" w:rsidRPr="003E6A03" w:rsidRDefault="002B66AE" w:rsidP="00BE2586">
      <w:pPr>
        <w:pStyle w:val="aa"/>
      </w:pPr>
      <w:bookmarkStart w:id="24" w:name="_Toc75916866"/>
      <w:r w:rsidRPr="003E6A03">
        <w:t>1.3. Существующие и перспективные объемы потребления тепловой энергии (мощности) и теплоносителя объектами, расположенными в производственных зонах, на каждом этапе</w:t>
      </w:r>
      <w:bookmarkEnd w:id="23"/>
      <w:bookmarkEnd w:id="24"/>
    </w:p>
    <w:p w14:paraId="736EF628" w14:textId="321DD6CD" w:rsidR="002B66AE" w:rsidRPr="003E6A03" w:rsidRDefault="002B66AE" w:rsidP="00AB45A3">
      <w:pPr>
        <w:pStyle w:val="af0"/>
        <w:spacing w:before="0" w:after="0" w:line="240" w:lineRule="auto"/>
      </w:pPr>
      <w:r w:rsidRPr="003E6A03">
        <w:t>Объекты, расположенные в производственных зонах</w:t>
      </w:r>
      <w:r w:rsidR="00D57775" w:rsidRPr="003E6A03">
        <w:t xml:space="preserve"> использующие централизованные системы теплоснабжения,</w:t>
      </w:r>
      <w:r w:rsidRPr="003E6A03">
        <w:t xml:space="preserve"> отсутствуют и в соответствии с Генеральным планированием не планируются.</w:t>
      </w:r>
    </w:p>
    <w:p w14:paraId="3DC64AC4" w14:textId="3BAF771C" w:rsidR="005B2294" w:rsidRPr="003E6A03" w:rsidRDefault="005B2294" w:rsidP="00BE2586">
      <w:pPr>
        <w:pStyle w:val="aa"/>
      </w:pPr>
      <w:bookmarkStart w:id="25" w:name="_Toc75916867"/>
      <w:r w:rsidRPr="003E6A03">
        <w:t xml:space="preserve">1.4. Существующие и перспективные величины средневзвешенной плотности тепловой нагрузки в каждом расчетном элементе территориального деления, зоне действия каждого источника тепловой энергии, каждой системе теплоснабжения и по </w:t>
      </w:r>
      <w:r w:rsidR="00B46225" w:rsidRPr="003E6A03">
        <w:t>сельском</w:t>
      </w:r>
      <w:r w:rsidR="00BE2586" w:rsidRPr="003E6A03">
        <w:t xml:space="preserve">у </w:t>
      </w:r>
      <w:r w:rsidR="005B1224" w:rsidRPr="003E6A03">
        <w:t>поселению</w:t>
      </w:r>
      <w:bookmarkEnd w:id="25"/>
    </w:p>
    <w:p w14:paraId="57063134" w14:textId="3834584C" w:rsidR="00451169" w:rsidRPr="003E6A03" w:rsidRDefault="00451169" w:rsidP="00AB45A3">
      <w:pPr>
        <w:pStyle w:val="af0"/>
        <w:spacing w:before="0" w:after="0" w:line="240" w:lineRule="auto"/>
      </w:pPr>
      <w:r w:rsidRPr="003E6A03">
        <w:t xml:space="preserve">Существующие и перспективные величины средневзвешенной плотности тепловой нагрузки в каждом расчетном элементе территориального деления представлены в таблице </w:t>
      </w:r>
      <w:r w:rsidR="00DB6A07" w:rsidRPr="003E6A03">
        <w:t>1.5.1.1</w:t>
      </w:r>
      <w:r w:rsidR="007A2ACA" w:rsidRPr="003E6A03">
        <w:t xml:space="preserve"> </w:t>
      </w:r>
      <w:r w:rsidR="00D24FA4" w:rsidRPr="003E6A03">
        <w:t>О</w:t>
      </w:r>
      <w:r w:rsidR="007A2ACA" w:rsidRPr="003E6A03">
        <w:t>босновывающих материалов схемы теплоснабжения</w:t>
      </w:r>
      <w:r w:rsidR="00D11E39" w:rsidRPr="003E6A03">
        <w:t>.</w:t>
      </w:r>
    </w:p>
    <w:p w14:paraId="02E641B0" w14:textId="77462418" w:rsidR="002B66AE" w:rsidRPr="003E6A03" w:rsidRDefault="002B66AE" w:rsidP="00BE2586">
      <w:pPr>
        <w:pStyle w:val="aa"/>
      </w:pPr>
      <w:bookmarkStart w:id="26" w:name="_Toc536140358"/>
      <w:bookmarkStart w:id="27" w:name="_Toc75916868"/>
      <w:r w:rsidRPr="003E6A03">
        <w:t>Раздел 2 Существующие и перспективные балансы тепловой мощности источников тепловой энергии и тепловой нагрузки потребителей</w:t>
      </w:r>
      <w:bookmarkEnd w:id="26"/>
      <w:bookmarkEnd w:id="27"/>
    </w:p>
    <w:p w14:paraId="5672B8CE" w14:textId="77777777" w:rsidR="002B66AE" w:rsidRPr="003E6A03" w:rsidRDefault="002B66AE" w:rsidP="00BE2586">
      <w:pPr>
        <w:pStyle w:val="aa"/>
      </w:pPr>
      <w:bookmarkStart w:id="28" w:name="_Toc536140359"/>
      <w:bookmarkStart w:id="29" w:name="_Toc75916869"/>
      <w:r w:rsidRPr="003E6A03">
        <w:t xml:space="preserve">2.1. Описание существующих и перспективных </w:t>
      </w:r>
      <w:bookmarkStart w:id="30" w:name="_Hlk35396064"/>
      <w:r w:rsidRPr="003E6A03">
        <w:t>зон действия систем теплоснабжения и источников тепловой энергии</w:t>
      </w:r>
      <w:bookmarkEnd w:id="28"/>
      <w:bookmarkEnd w:id="29"/>
    </w:p>
    <w:p w14:paraId="1B754F8F" w14:textId="77777777" w:rsidR="00125CBE" w:rsidRPr="003E6A03" w:rsidRDefault="00125CBE" w:rsidP="00B93FAE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125CBE" w:rsidRPr="003E6A03" w:rsidSect="00E62B05">
          <w:headerReference w:type="default" r:id="rId9"/>
          <w:pgSz w:w="11906" w:h="16838" w:code="9"/>
          <w:pgMar w:top="1134" w:right="851" w:bottom="1134" w:left="1418" w:header="709" w:footer="709" w:gutter="0"/>
          <w:cols w:space="708"/>
          <w:docGrid w:linePitch="360"/>
        </w:sectPr>
      </w:pPr>
      <w:bookmarkStart w:id="31" w:name="_Toc536140360"/>
      <w:bookmarkEnd w:id="30"/>
    </w:p>
    <w:p w14:paraId="3D7DE1EF" w14:textId="77777777" w:rsidR="00125CBE" w:rsidRPr="003E6A03" w:rsidRDefault="00125CBE" w:rsidP="00125CBE">
      <w:pPr>
        <w:tabs>
          <w:tab w:val="left" w:pos="184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A03">
        <w:rPr>
          <w:rFonts w:ascii="Times New Roman" w:eastAsia="Calibri" w:hAnsi="Times New Roman" w:cs="Times New Roman"/>
          <w:sz w:val="28"/>
          <w:szCs w:val="28"/>
        </w:rPr>
        <w:lastRenderedPageBreak/>
        <w:t>Таблица 1.2.1. Существующие объемы потребления тепловой энергии (мощности)</w:t>
      </w:r>
    </w:p>
    <w:tbl>
      <w:tblPr>
        <w:tblW w:w="14967" w:type="dxa"/>
        <w:tblLook w:val="04A0" w:firstRow="1" w:lastRow="0" w:firstColumn="1" w:lastColumn="0" w:noHBand="0" w:noVBand="1"/>
      </w:tblPr>
      <w:tblGrid>
        <w:gridCol w:w="2274"/>
        <w:gridCol w:w="3565"/>
        <w:gridCol w:w="1304"/>
        <w:gridCol w:w="1304"/>
        <w:gridCol w:w="1304"/>
        <w:gridCol w:w="1304"/>
        <w:gridCol w:w="1304"/>
        <w:gridCol w:w="1304"/>
        <w:gridCol w:w="1304"/>
      </w:tblGrid>
      <w:tr w:rsidR="00351789" w:rsidRPr="003E6A03" w14:paraId="0B3CD399" w14:textId="77777777" w:rsidTr="00351789">
        <w:trPr>
          <w:trHeight w:val="1170"/>
          <w:tblHeader/>
        </w:trPr>
        <w:tc>
          <w:tcPr>
            <w:tcW w:w="22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B561D" w14:textId="77777777" w:rsidR="00351789" w:rsidRPr="003E6A03" w:rsidRDefault="00351789" w:rsidP="0035178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источника тепловой энергии</w:t>
            </w:r>
          </w:p>
        </w:tc>
        <w:tc>
          <w:tcPr>
            <w:tcW w:w="35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387FB" w14:textId="77777777" w:rsidR="00351789" w:rsidRPr="003E6A03" w:rsidRDefault="00351789" w:rsidP="0035178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45BD0" w14:textId="77777777" w:rsidR="00351789" w:rsidRPr="003E6A03" w:rsidRDefault="00351789" w:rsidP="0035178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2F3CE" w14:textId="77777777" w:rsidR="00351789" w:rsidRPr="003E6A03" w:rsidRDefault="00351789" w:rsidP="0035178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01D58" w14:textId="77777777" w:rsidR="00351789" w:rsidRPr="003E6A03" w:rsidRDefault="00351789" w:rsidP="0035178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2AE4F" w14:textId="77777777" w:rsidR="00351789" w:rsidRPr="003E6A03" w:rsidRDefault="00351789" w:rsidP="0035178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5D190" w14:textId="77777777" w:rsidR="00351789" w:rsidRPr="003E6A03" w:rsidRDefault="00351789" w:rsidP="0035178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2027 год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53203" w14:textId="77777777" w:rsidR="00351789" w:rsidRPr="003E6A03" w:rsidRDefault="00351789" w:rsidP="0035178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2028 год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C9FD7" w14:textId="007B7C63" w:rsidR="00351789" w:rsidRPr="003E6A03" w:rsidRDefault="00B46225" w:rsidP="0035178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2040</w:t>
            </w:r>
            <w:r w:rsidR="00351789" w:rsidRPr="003E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B46225" w:rsidRPr="003E6A03" w14:paraId="58F59671" w14:textId="77777777" w:rsidTr="00E905A7">
        <w:trPr>
          <w:trHeight w:val="330"/>
        </w:trPr>
        <w:tc>
          <w:tcPr>
            <w:tcW w:w="227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E5BEA" w14:textId="2D6F69DE" w:rsidR="00B46225" w:rsidRPr="003E6A03" w:rsidRDefault="00B46225" w:rsidP="00B46225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Котельная, ул. Лесная, 24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F6D9" w14:textId="77777777" w:rsidR="00B46225" w:rsidRPr="003E6A03" w:rsidRDefault="00B46225" w:rsidP="00B46225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Выработка тепловой энергии, Гкал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D0AE" w14:textId="731FB93B" w:rsidR="00B46225" w:rsidRPr="003E6A03" w:rsidRDefault="00B46225" w:rsidP="00B4622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120"/>
              <w:ind w:firstLine="0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4380.52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61C7" w14:textId="0D5F8316" w:rsidR="00B46225" w:rsidRPr="003E6A03" w:rsidRDefault="00B46225" w:rsidP="00B4622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120"/>
              <w:ind w:firstLine="0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3989.14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DC79" w14:textId="10E4C69D" w:rsidR="00B46225" w:rsidRPr="003E6A03" w:rsidRDefault="00B46225" w:rsidP="00B4622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120"/>
              <w:ind w:firstLine="0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3989.14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C4E1" w14:textId="3C65333E" w:rsidR="00B46225" w:rsidRPr="003E6A03" w:rsidRDefault="00B46225" w:rsidP="00B4622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120"/>
              <w:ind w:firstLine="0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3989.14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CB0D" w14:textId="6C7CCABA" w:rsidR="00B46225" w:rsidRPr="003E6A03" w:rsidRDefault="00B46225" w:rsidP="00B4622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120"/>
              <w:ind w:firstLine="0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3989.14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66FE" w14:textId="0EE3DE8F" w:rsidR="00B46225" w:rsidRPr="003E6A03" w:rsidRDefault="00B46225" w:rsidP="00B4622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120"/>
              <w:ind w:firstLine="0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3989.14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2419" w14:textId="26A94A80" w:rsidR="00B46225" w:rsidRPr="003E6A03" w:rsidRDefault="00B46225" w:rsidP="00B4622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120"/>
              <w:ind w:firstLine="0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3989.14</w:t>
            </w:r>
          </w:p>
        </w:tc>
      </w:tr>
      <w:tr w:rsidR="00B46225" w:rsidRPr="003E6A03" w14:paraId="7C7EEDCA" w14:textId="77777777" w:rsidTr="00E905A7">
        <w:trPr>
          <w:trHeight w:val="330"/>
        </w:trPr>
        <w:tc>
          <w:tcPr>
            <w:tcW w:w="22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5234" w14:textId="77777777" w:rsidR="00B46225" w:rsidRPr="003E6A03" w:rsidRDefault="00B46225" w:rsidP="00B46225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76F8" w14:textId="77777777" w:rsidR="00B46225" w:rsidRPr="003E6A03" w:rsidRDefault="00B46225" w:rsidP="00B46225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собственные нужды источника тепловой энергии, Гкал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FF61" w14:textId="02BE661B" w:rsidR="00B46225" w:rsidRPr="003E6A03" w:rsidRDefault="00B46225" w:rsidP="00B4622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120"/>
              <w:ind w:firstLine="0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76.61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0CAD" w14:textId="5E11417C" w:rsidR="00B46225" w:rsidRPr="003E6A03" w:rsidRDefault="00B46225" w:rsidP="00B4622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120"/>
              <w:ind w:firstLine="0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88.17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F38F" w14:textId="3882291C" w:rsidR="00B46225" w:rsidRPr="003E6A03" w:rsidRDefault="00B46225" w:rsidP="00B4622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120"/>
              <w:ind w:firstLine="0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88.17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7CF5" w14:textId="057AF1E5" w:rsidR="00B46225" w:rsidRPr="003E6A03" w:rsidRDefault="00B46225" w:rsidP="00B4622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120"/>
              <w:ind w:firstLine="0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88.17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8BD6" w14:textId="56D6D853" w:rsidR="00B46225" w:rsidRPr="003E6A03" w:rsidRDefault="00B46225" w:rsidP="00B4622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120"/>
              <w:ind w:firstLine="0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88.17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597F" w14:textId="2BEC5614" w:rsidR="00B46225" w:rsidRPr="003E6A03" w:rsidRDefault="00B46225" w:rsidP="00B4622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120"/>
              <w:ind w:firstLine="0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88.17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454A" w14:textId="417FF40A" w:rsidR="00B46225" w:rsidRPr="003E6A03" w:rsidRDefault="00B46225" w:rsidP="00B4622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120"/>
              <w:ind w:firstLine="0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88.17</w:t>
            </w:r>
          </w:p>
        </w:tc>
      </w:tr>
      <w:tr w:rsidR="00B46225" w:rsidRPr="003E6A03" w14:paraId="6167F2DD" w14:textId="77777777" w:rsidTr="00E905A7">
        <w:trPr>
          <w:trHeight w:val="330"/>
        </w:trPr>
        <w:tc>
          <w:tcPr>
            <w:tcW w:w="22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4A48" w14:textId="77777777" w:rsidR="00B46225" w:rsidRPr="003E6A03" w:rsidRDefault="00B46225" w:rsidP="00B46225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7537" w14:textId="77777777" w:rsidR="00B46225" w:rsidRPr="003E6A03" w:rsidRDefault="00B46225" w:rsidP="00B46225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Принято тепловой энергии для передачи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7648" w14:textId="4008530C" w:rsidR="00B46225" w:rsidRPr="003E6A03" w:rsidRDefault="00B46225" w:rsidP="00B4622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120"/>
              <w:ind w:firstLine="0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4303.91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5D94" w14:textId="6F75ABA9" w:rsidR="00B46225" w:rsidRPr="003E6A03" w:rsidRDefault="00B46225" w:rsidP="00B4622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120"/>
              <w:ind w:firstLine="0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3900.97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E429" w14:textId="1ED656FC" w:rsidR="00B46225" w:rsidRPr="003E6A03" w:rsidRDefault="00B46225" w:rsidP="00B4622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120"/>
              <w:ind w:firstLine="0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3900.97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DA39" w14:textId="1B74EF15" w:rsidR="00B46225" w:rsidRPr="003E6A03" w:rsidRDefault="00B46225" w:rsidP="00B4622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120"/>
              <w:ind w:firstLine="0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3900.97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BB09" w14:textId="7FF7A635" w:rsidR="00B46225" w:rsidRPr="003E6A03" w:rsidRDefault="00B46225" w:rsidP="00B4622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120"/>
              <w:ind w:firstLine="0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3900.97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2BB4" w14:textId="36683E49" w:rsidR="00B46225" w:rsidRPr="003E6A03" w:rsidRDefault="00B46225" w:rsidP="00B4622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120"/>
              <w:ind w:firstLine="0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3900.97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4D4B" w14:textId="008AA39E" w:rsidR="00B46225" w:rsidRPr="003E6A03" w:rsidRDefault="00B46225" w:rsidP="00B4622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120"/>
              <w:ind w:firstLine="0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3900.97</w:t>
            </w:r>
          </w:p>
        </w:tc>
      </w:tr>
      <w:tr w:rsidR="00B46225" w:rsidRPr="003E6A03" w14:paraId="717CDA63" w14:textId="77777777" w:rsidTr="00E905A7">
        <w:trPr>
          <w:trHeight w:val="330"/>
        </w:trPr>
        <w:tc>
          <w:tcPr>
            <w:tcW w:w="22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E019" w14:textId="77777777" w:rsidR="00B46225" w:rsidRPr="003E6A03" w:rsidRDefault="00B46225" w:rsidP="00B46225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1ACB" w14:textId="77777777" w:rsidR="00B46225" w:rsidRPr="003E6A03" w:rsidRDefault="00B46225" w:rsidP="00B46225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Потери тепловой энергии, Гкал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8D06" w14:textId="73D27B18" w:rsidR="00B46225" w:rsidRPr="003E6A03" w:rsidRDefault="00B46225" w:rsidP="00B4622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120"/>
              <w:ind w:firstLine="0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773.00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10A0" w14:textId="5B156070" w:rsidR="00B46225" w:rsidRPr="003E6A03" w:rsidRDefault="00B46225" w:rsidP="00B4622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120"/>
              <w:ind w:firstLine="0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626.24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7DC1" w14:textId="4811ECC7" w:rsidR="00B46225" w:rsidRPr="003E6A03" w:rsidRDefault="00B46225" w:rsidP="00B4622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120"/>
              <w:ind w:firstLine="0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626.24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0E5C" w14:textId="3291473C" w:rsidR="00B46225" w:rsidRPr="003E6A03" w:rsidRDefault="00B46225" w:rsidP="00B4622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120"/>
              <w:ind w:firstLine="0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626.24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B092" w14:textId="1C3B32C1" w:rsidR="00B46225" w:rsidRPr="003E6A03" w:rsidRDefault="00B46225" w:rsidP="00B4622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120"/>
              <w:ind w:firstLine="0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626.24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A003" w14:textId="55F8183B" w:rsidR="00B46225" w:rsidRPr="003E6A03" w:rsidRDefault="00B46225" w:rsidP="00B4622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120"/>
              <w:ind w:firstLine="0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626.24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7E2B" w14:textId="409FCC04" w:rsidR="00B46225" w:rsidRPr="003E6A03" w:rsidRDefault="00B46225" w:rsidP="00B4622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120"/>
              <w:ind w:firstLine="0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626.24</w:t>
            </w:r>
          </w:p>
        </w:tc>
      </w:tr>
      <w:tr w:rsidR="00B46225" w:rsidRPr="003E6A03" w14:paraId="447AD359" w14:textId="77777777" w:rsidTr="00E905A7">
        <w:trPr>
          <w:trHeight w:val="330"/>
        </w:trPr>
        <w:tc>
          <w:tcPr>
            <w:tcW w:w="22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EC98" w14:textId="77777777" w:rsidR="00B46225" w:rsidRPr="003E6A03" w:rsidRDefault="00B46225" w:rsidP="00B46225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5AF5" w14:textId="63FDEC78" w:rsidR="00B46225" w:rsidRPr="003E6A03" w:rsidRDefault="00B46225" w:rsidP="00B46225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Полезный отпуск тепловой энергии, Гкал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5DBE" w14:textId="001B4305" w:rsidR="00B46225" w:rsidRPr="003E6A03" w:rsidRDefault="00B46225" w:rsidP="00B4622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120"/>
              <w:ind w:firstLine="0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3530.91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1BDC" w14:textId="28CCB928" w:rsidR="00B46225" w:rsidRPr="003E6A03" w:rsidRDefault="00B46225" w:rsidP="00B4622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120"/>
              <w:ind w:firstLine="0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3274.73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BEF5" w14:textId="7155C72E" w:rsidR="00B46225" w:rsidRPr="003E6A03" w:rsidRDefault="00B46225" w:rsidP="00B4622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120"/>
              <w:ind w:firstLine="0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3274.73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968A" w14:textId="2E74B688" w:rsidR="00B46225" w:rsidRPr="003E6A03" w:rsidRDefault="00B46225" w:rsidP="00B4622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120"/>
              <w:ind w:firstLine="0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3274.73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2EA9" w14:textId="51DA9AD9" w:rsidR="00B46225" w:rsidRPr="003E6A03" w:rsidRDefault="00B46225" w:rsidP="00B4622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120"/>
              <w:ind w:firstLine="0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3274.73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FCD0F" w14:textId="44AB6B00" w:rsidR="00B46225" w:rsidRPr="003E6A03" w:rsidRDefault="00B46225" w:rsidP="00B4622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120"/>
              <w:ind w:firstLine="0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3274.73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6CBF" w14:textId="587C294A" w:rsidR="00B46225" w:rsidRPr="003E6A03" w:rsidRDefault="00B46225" w:rsidP="00B4622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120"/>
              <w:ind w:firstLine="0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3274.73</w:t>
            </w:r>
          </w:p>
        </w:tc>
      </w:tr>
    </w:tbl>
    <w:p w14:paraId="4CA9436B" w14:textId="77777777" w:rsidR="00125CBE" w:rsidRPr="003E6A03" w:rsidRDefault="00125CBE" w:rsidP="00125CBE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B11FBA" w14:textId="77777777" w:rsidR="00125CBE" w:rsidRPr="003E6A03" w:rsidRDefault="00125CBE" w:rsidP="00125CBE">
      <w:pPr>
        <w:tabs>
          <w:tab w:val="left" w:pos="184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E0D7D4" w14:textId="61E5F8C7" w:rsidR="00125CBE" w:rsidRPr="003E6A03" w:rsidRDefault="00125CBE" w:rsidP="00125CBE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  <w:sectPr w:rsidR="00125CBE" w:rsidRPr="003E6A03" w:rsidSect="00E62B05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14:paraId="17923997" w14:textId="67A867A7" w:rsidR="00351789" w:rsidRPr="003E6A03" w:rsidRDefault="00351789" w:rsidP="00351789">
      <w:pPr>
        <w:tabs>
          <w:tab w:val="left" w:pos="184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2" w:name="_Hlk160641062"/>
      <w:bookmarkStart w:id="33" w:name="_Hlk163822860"/>
      <w:bookmarkStart w:id="34" w:name="_Toc75916870"/>
      <w:r w:rsidRPr="003E6A0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зону эксплуатационной ответственности теплоснабжающей и </w:t>
      </w:r>
      <w:proofErr w:type="spellStart"/>
      <w:r w:rsidRPr="003E6A03">
        <w:rPr>
          <w:rFonts w:ascii="Times New Roman" w:eastAsia="Calibri" w:hAnsi="Times New Roman" w:cs="Times New Roman"/>
          <w:sz w:val="28"/>
          <w:szCs w:val="28"/>
        </w:rPr>
        <w:t>теплосетевой</w:t>
      </w:r>
      <w:proofErr w:type="spellEnd"/>
      <w:r w:rsidRPr="003E6A03">
        <w:rPr>
          <w:rFonts w:ascii="Times New Roman" w:eastAsia="Calibri" w:hAnsi="Times New Roman" w:cs="Times New Roman"/>
          <w:sz w:val="28"/>
          <w:szCs w:val="28"/>
        </w:rPr>
        <w:t xml:space="preserve"> организации №01 </w:t>
      </w:r>
      <w:r w:rsidR="00F94173" w:rsidRPr="003E6A03">
        <w:rPr>
          <w:rFonts w:ascii="Times New Roman" w:eastAsia="Calibri" w:hAnsi="Times New Roman" w:cs="Times New Roman"/>
          <w:sz w:val="28"/>
          <w:szCs w:val="28"/>
        </w:rPr>
        <w:t>МУП «</w:t>
      </w:r>
      <w:proofErr w:type="spellStart"/>
      <w:r w:rsidR="00F94173" w:rsidRPr="003E6A03">
        <w:rPr>
          <w:rFonts w:ascii="Times New Roman" w:eastAsia="Calibri" w:hAnsi="Times New Roman" w:cs="Times New Roman"/>
          <w:sz w:val="28"/>
          <w:szCs w:val="28"/>
        </w:rPr>
        <w:t>Кичигинское</w:t>
      </w:r>
      <w:proofErr w:type="spellEnd"/>
      <w:r w:rsidR="00F94173" w:rsidRPr="003E6A03">
        <w:rPr>
          <w:rFonts w:ascii="Times New Roman" w:eastAsia="Calibri" w:hAnsi="Times New Roman" w:cs="Times New Roman"/>
          <w:sz w:val="28"/>
          <w:szCs w:val="28"/>
        </w:rPr>
        <w:t xml:space="preserve"> ЖКХ</w:t>
      </w:r>
      <w:r w:rsidR="00B46225" w:rsidRPr="003E6A03">
        <w:rPr>
          <w:rFonts w:ascii="Times New Roman" w:eastAsia="Calibri" w:hAnsi="Times New Roman" w:cs="Times New Roman"/>
          <w:sz w:val="28"/>
          <w:szCs w:val="28"/>
        </w:rPr>
        <w:t>»</w:t>
      </w:r>
      <w:r w:rsidRPr="003E6A03">
        <w:rPr>
          <w:rFonts w:ascii="Times New Roman" w:eastAsia="Calibri" w:hAnsi="Times New Roman" w:cs="Times New Roman"/>
          <w:sz w:val="28"/>
          <w:szCs w:val="28"/>
        </w:rPr>
        <w:t xml:space="preserve"> входит </w:t>
      </w:r>
      <w:r w:rsidR="00E905A7" w:rsidRPr="003E6A03">
        <w:rPr>
          <w:rFonts w:ascii="Times New Roman" w:eastAsia="Calibri" w:hAnsi="Times New Roman" w:cs="Times New Roman"/>
          <w:sz w:val="28"/>
          <w:szCs w:val="28"/>
        </w:rPr>
        <w:t>1</w:t>
      </w:r>
      <w:r w:rsidRPr="003E6A03">
        <w:rPr>
          <w:rFonts w:ascii="Times New Roman" w:eastAsia="Calibri" w:hAnsi="Times New Roman" w:cs="Times New Roman"/>
          <w:sz w:val="28"/>
          <w:szCs w:val="28"/>
        </w:rPr>
        <w:t xml:space="preserve"> источник тепловой энергии и тепловые сети.</w:t>
      </w:r>
    </w:p>
    <w:bookmarkEnd w:id="32"/>
    <w:bookmarkEnd w:id="33"/>
    <w:p w14:paraId="4CF7BE2B" w14:textId="7BAAF989" w:rsidR="0025334F" w:rsidRPr="003E6A03" w:rsidRDefault="0025334F" w:rsidP="00BE2586">
      <w:pPr>
        <w:pStyle w:val="aa"/>
      </w:pPr>
      <w:r w:rsidRPr="003E6A03">
        <w:t>2.2. Описание существующих и перспективных зон действия индивидуальных источников тепловой энергии</w:t>
      </w:r>
      <w:bookmarkEnd w:id="34"/>
    </w:p>
    <w:p w14:paraId="57476551" w14:textId="37514632" w:rsidR="0025334F" w:rsidRPr="003E6A03" w:rsidRDefault="0025334F" w:rsidP="00AB45A3">
      <w:pPr>
        <w:pStyle w:val="af0"/>
        <w:spacing w:before="0" w:after="0" w:line="240" w:lineRule="auto"/>
      </w:pPr>
      <w:bookmarkStart w:id="35" w:name="_Hlk35395369"/>
      <w:r w:rsidRPr="003E6A03">
        <w:t xml:space="preserve">Зоны действия индивидуального теплоснабжения расположены на территории </w:t>
      </w:r>
      <w:r w:rsidR="00B46225" w:rsidRPr="003E6A03">
        <w:t>сельского</w:t>
      </w:r>
      <w:r w:rsidR="00DB6A07" w:rsidRPr="003E6A03">
        <w:t xml:space="preserve"> </w:t>
      </w:r>
      <w:r w:rsidR="00351789" w:rsidRPr="003E6A03">
        <w:t>поселения</w:t>
      </w:r>
      <w:r w:rsidRPr="003E6A03">
        <w:t>, где преобладает одноэтажная застройка.</w:t>
      </w:r>
    </w:p>
    <w:p w14:paraId="6906AB44" w14:textId="77777777" w:rsidR="0025334F" w:rsidRPr="003E6A03" w:rsidRDefault="0025334F" w:rsidP="00AB45A3">
      <w:pPr>
        <w:pStyle w:val="af0"/>
        <w:spacing w:before="0" w:after="0" w:line="240" w:lineRule="auto"/>
      </w:pPr>
      <w:r w:rsidRPr="003E6A03">
        <w:t>Зоны действия источников индивидуального теплоснабжения, работающих на газообразном или твердом топливе, включают индивидуальные жилые домовладения и прочие объекты малоэтажного строительства, расположенные за пределами зон центрального теплоснабжения</w:t>
      </w:r>
      <w:bookmarkEnd w:id="35"/>
      <w:r w:rsidRPr="003E6A03">
        <w:t>.</w:t>
      </w:r>
      <w:bookmarkStart w:id="36" w:name="_Toc536140361"/>
    </w:p>
    <w:p w14:paraId="3FE53D8C" w14:textId="77777777" w:rsidR="0025334F" w:rsidRPr="003E6A03" w:rsidRDefault="0025334F" w:rsidP="00BE2586">
      <w:pPr>
        <w:pStyle w:val="aa"/>
      </w:pPr>
      <w:bookmarkStart w:id="37" w:name="_Toc75916871"/>
      <w:r w:rsidRPr="003E6A03">
        <w:t>2.3. Существующие и перспективные балансы тепловой мощности и тепловой нагрузки потребителей в зонах действия источников тепловой энергии, в том числе работающих на единую тепловую сеть, на каждом этапе</w:t>
      </w:r>
      <w:bookmarkEnd w:id="36"/>
      <w:bookmarkEnd w:id="37"/>
    </w:p>
    <w:p w14:paraId="592746B5" w14:textId="77777777" w:rsidR="0025334F" w:rsidRPr="003E6A03" w:rsidRDefault="0025334F" w:rsidP="00AB45A3">
      <w:pPr>
        <w:pStyle w:val="af0"/>
        <w:spacing w:before="0" w:after="0" w:line="240" w:lineRule="auto"/>
      </w:pPr>
      <w:bookmarkStart w:id="38" w:name="_Toc536140362"/>
      <w:bookmarkStart w:id="39" w:name="_Toc75916872"/>
      <w:bookmarkEnd w:id="31"/>
      <w:r w:rsidRPr="003E6A03">
        <w:t>Существующие и перспективные балансы тепловой нагрузки представлены в таблице 4.4.1 Обосновывающих материалов к Схеме теплоснабжения</w:t>
      </w:r>
    </w:p>
    <w:p w14:paraId="587C0CBF" w14:textId="50444974" w:rsidR="00033262" w:rsidRPr="003E6A03" w:rsidRDefault="00033262" w:rsidP="00BE2586">
      <w:pPr>
        <w:pStyle w:val="aa"/>
      </w:pPr>
      <w:r w:rsidRPr="003E6A03">
        <w:t>2.4. Перспективные балансы тепловой мощности источников тепловой энергии и тепловой нагрузки потребителей в случае, если зона действия источника тепловой энергии расположена в границах двух или более поселений</w:t>
      </w:r>
      <w:bookmarkEnd w:id="38"/>
      <w:bookmarkEnd w:id="39"/>
    </w:p>
    <w:p w14:paraId="2A01CFAF" w14:textId="1C3071E1" w:rsidR="00033262" w:rsidRPr="003E6A03" w:rsidRDefault="00033262" w:rsidP="00AB45A3">
      <w:pPr>
        <w:pStyle w:val="af0"/>
        <w:spacing w:before="0" w:after="0" w:line="240" w:lineRule="auto"/>
      </w:pPr>
      <w:r w:rsidRPr="003E6A03">
        <w:t xml:space="preserve">Зоны действия источников тепловой энергии расположены в границах одного </w:t>
      </w:r>
      <w:r w:rsidR="00B46225" w:rsidRPr="003E6A03">
        <w:t>сельского</w:t>
      </w:r>
      <w:r w:rsidR="00DB6A07" w:rsidRPr="003E6A03">
        <w:t xml:space="preserve"> </w:t>
      </w:r>
      <w:r w:rsidR="00351789" w:rsidRPr="003E6A03">
        <w:t>поселения</w:t>
      </w:r>
      <w:r w:rsidRPr="003E6A03">
        <w:t>.</w:t>
      </w:r>
    </w:p>
    <w:p w14:paraId="22892D50" w14:textId="77777777" w:rsidR="00033262" w:rsidRPr="003E6A03" w:rsidRDefault="00033262" w:rsidP="00BE2586">
      <w:pPr>
        <w:pStyle w:val="aa"/>
      </w:pPr>
      <w:bookmarkStart w:id="40" w:name="_Toc536140363"/>
      <w:bookmarkStart w:id="41" w:name="_Toc75916873"/>
      <w:r w:rsidRPr="003E6A03">
        <w:t xml:space="preserve">2.5. </w:t>
      </w:r>
      <w:bookmarkEnd w:id="40"/>
      <w:r w:rsidRPr="003E6A03">
        <w:t>Радиус эффективного теплоснабжения, определяемый в соответствии с методическими указаниями по разработке схем теплоснабжения</w:t>
      </w:r>
      <w:bookmarkEnd w:id="41"/>
    </w:p>
    <w:p w14:paraId="1A851CF0" w14:textId="77777777" w:rsidR="00033C6D" w:rsidRPr="003E6A03" w:rsidRDefault="00033C6D" w:rsidP="00033C6D">
      <w:pPr>
        <w:tabs>
          <w:tab w:val="left" w:pos="184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2" w:name="_Toc536140364"/>
      <w:bookmarkStart w:id="43" w:name="_Toc75916874"/>
      <w:r w:rsidRPr="003E6A03">
        <w:rPr>
          <w:rFonts w:ascii="Times New Roman" w:eastAsia="Calibri" w:hAnsi="Times New Roman" w:cs="Times New Roman"/>
          <w:sz w:val="28"/>
          <w:szCs w:val="28"/>
        </w:rPr>
        <w:t>Увеличение зоны действия существующих источников тепловой энергии не планируется. Увеличение совокупных расходов в системе теплоснабжения не произойдет.</w:t>
      </w:r>
    </w:p>
    <w:p w14:paraId="37DDE717" w14:textId="77777777" w:rsidR="00174EE1" w:rsidRPr="003E6A03" w:rsidRDefault="00174EE1" w:rsidP="00BE2586">
      <w:pPr>
        <w:pStyle w:val="aa"/>
      </w:pPr>
      <w:r w:rsidRPr="003E6A03">
        <w:t>Раздел 3 Существующие и перспективные балансы теплоносителя</w:t>
      </w:r>
      <w:bookmarkEnd w:id="42"/>
      <w:bookmarkEnd w:id="43"/>
    </w:p>
    <w:p w14:paraId="56F7347F" w14:textId="77777777" w:rsidR="00174EE1" w:rsidRPr="003E6A03" w:rsidRDefault="00174EE1" w:rsidP="00BE2586">
      <w:pPr>
        <w:pStyle w:val="aa"/>
      </w:pPr>
      <w:bookmarkStart w:id="44" w:name="_Toc536140365"/>
      <w:bookmarkStart w:id="45" w:name="_Toc75916875"/>
      <w:r w:rsidRPr="003E6A03">
        <w:t xml:space="preserve">3.1. Существующие и перспективные балансы производительности водоподготовительных установок и максимального потребления теплоносителя </w:t>
      </w:r>
      <w:proofErr w:type="spellStart"/>
      <w:r w:rsidRPr="003E6A03">
        <w:t>теплопотребляющими</w:t>
      </w:r>
      <w:proofErr w:type="spellEnd"/>
      <w:r w:rsidRPr="003E6A03">
        <w:t xml:space="preserve"> установками потребителей</w:t>
      </w:r>
      <w:bookmarkEnd w:id="44"/>
      <w:bookmarkEnd w:id="45"/>
    </w:p>
    <w:p w14:paraId="5535CE65" w14:textId="3FD0F285" w:rsidR="00D50AC7" w:rsidRPr="003E6A03" w:rsidRDefault="00D50AC7" w:rsidP="00AB45A3">
      <w:pPr>
        <w:pStyle w:val="af0"/>
        <w:spacing w:before="0" w:after="0" w:line="240" w:lineRule="auto"/>
      </w:pPr>
      <w:bookmarkStart w:id="46" w:name="_Toc536140366"/>
      <w:bookmarkStart w:id="47" w:name="_Toc536140367"/>
      <w:r w:rsidRPr="003E6A03">
        <w:t xml:space="preserve">Существующие и перспективные балансы производительности водоподготовительных установок и максимального потребления теплоносителя </w:t>
      </w:r>
      <w:proofErr w:type="spellStart"/>
      <w:r w:rsidRPr="003E6A03">
        <w:t>теплопотребляющими</w:t>
      </w:r>
      <w:proofErr w:type="spellEnd"/>
      <w:r w:rsidRPr="003E6A03">
        <w:t xml:space="preserve"> установками потребителей представлены в таблице 6.5.1 Обосновывающих материалов к Схеме теплоснабжения.</w:t>
      </w:r>
    </w:p>
    <w:p w14:paraId="166C1105" w14:textId="35B7549D" w:rsidR="002B66AE" w:rsidRPr="003E6A03" w:rsidRDefault="002B66AE" w:rsidP="00BE2586">
      <w:pPr>
        <w:pStyle w:val="aa"/>
      </w:pPr>
      <w:bookmarkStart w:id="48" w:name="_Toc75916876"/>
      <w:r w:rsidRPr="003E6A03">
        <w:t>3.2.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</w:t>
      </w:r>
      <w:bookmarkEnd w:id="46"/>
      <w:bookmarkEnd w:id="48"/>
    </w:p>
    <w:p w14:paraId="1ACC2B63" w14:textId="77777777" w:rsidR="00F94173" w:rsidRPr="003E6A03" w:rsidRDefault="00E41C27" w:rsidP="00AB45A3">
      <w:pPr>
        <w:pStyle w:val="af0"/>
        <w:spacing w:before="0" w:after="0" w:line="240" w:lineRule="auto"/>
      </w:pPr>
      <w:r w:rsidRPr="003E6A03">
        <w:t xml:space="preserve">Превышение расчетных объемов подпитки считается аварийным </w:t>
      </w:r>
      <w:r w:rsidR="00F94173" w:rsidRPr="003E6A03">
        <w:t xml:space="preserve">                           </w:t>
      </w:r>
    </w:p>
    <w:p w14:paraId="53039715" w14:textId="77777777" w:rsidR="00F94173" w:rsidRPr="003E6A03" w:rsidRDefault="00F94173" w:rsidP="00AB45A3">
      <w:pPr>
        <w:pStyle w:val="af0"/>
        <w:spacing w:before="0" w:after="0" w:line="240" w:lineRule="auto"/>
      </w:pPr>
    </w:p>
    <w:p w14:paraId="47EE721C" w14:textId="7AEC36EA" w:rsidR="00E41C27" w:rsidRPr="003E6A03" w:rsidRDefault="00E41C27" w:rsidP="00AB45A3">
      <w:pPr>
        <w:pStyle w:val="af0"/>
        <w:spacing w:before="0" w:after="0" w:line="240" w:lineRule="auto"/>
      </w:pPr>
      <w:r w:rsidRPr="003E6A03">
        <w:lastRenderedPageBreak/>
        <w:t>расходом воды и производится поиск утечек.</w:t>
      </w:r>
    </w:p>
    <w:p w14:paraId="02D49381" w14:textId="159CACE3" w:rsidR="002B66AE" w:rsidRPr="003E6A03" w:rsidRDefault="002B66AE" w:rsidP="00BE2586">
      <w:pPr>
        <w:pStyle w:val="aa"/>
      </w:pPr>
      <w:bookmarkStart w:id="49" w:name="_Toc75916877"/>
      <w:r w:rsidRPr="003E6A03">
        <w:t xml:space="preserve">Раздел 4 Основные положения мастер-плана развития систем теплоснабжения </w:t>
      </w:r>
      <w:r w:rsidR="00B46225" w:rsidRPr="003E6A03">
        <w:t>сельского</w:t>
      </w:r>
      <w:r w:rsidR="00DB6A07" w:rsidRPr="003E6A03">
        <w:t xml:space="preserve"> </w:t>
      </w:r>
      <w:r w:rsidR="00351789" w:rsidRPr="003E6A03">
        <w:t>поселения</w:t>
      </w:r>
      <w:bookmarkEnd w:id="47"/>
      <w:bookmarkEnd w:id="49"/>
    </w:p>
    <w:p w14:paraId="302B7795" w14:textId="5FE566A5" w:rsidR="002B66AE" w:rsidRPr="003E6A03" w:rsidRDefault="002B66AE" w:rsidP="00BE2586">
      <w:pPr>
        <w:pStyle w:val="aa"/>
      </w:pPr>
      <w:bookmarkStart w:id="50" w:name="_Toc536140368"/>
      <w:bookmarkStart w:id="51" w:name="_Toc75916878"/>
      <w:r w:rsidRPr="003E6A03">
        <w:t xml:space="preserve">4.1. Описание сценариев развития теплоснабжения </w:t>
      </w:r>
      <w:r w:rsidR="00B46225" w:rsidRPr="003E6A03">
        <w:t>сельского</w:t>
      </w:r>
      <w:r w:rsidR="00DB6A07" w:rsidRPr="003E6A03">
        <w:t xml:space="preserve"> </w:t>
      </w:r>
      <w:r w:rsidR="00351789" w:rsidRPr="003E6A03">
        <w:t>поселения</w:t>
      </w:r>
      <w:bookmarkEnd w:id="50"/>
      <w:bookmarkEnd w:id="51"/>
    </w:p>
    <w:p w14:paraId="06635BF3" w14:textId="77777777" w:rsidR="00B46225" w:rsidRPr="003E6A03" w:rsidRDefault="00B46225" w:rsidP="00B46225">
      <w:pPr>
        <w:tabs>
          <w:tab w:val="left" w:pos="184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2" w:name="_Toc536140369"/>
      <w:bookmarkStart w:id="53" w:name="_Toc75916879"/>
      <w:r w:rsidRPr="003E6A03">
        <w:rPr>
          <w:rFonts w:ascii="Times New Roman" w:eastAsia="Calibri" w:hAnsi="Times New Roman" w:cs="Times New Roman"/>
          <w:sz w:val="28"/>
          <w:szCs w:val="28"/>
        </w:rPr>
        <w:t>Формирование мастер-плана Схемы теплоснабжения осуществляется с целью сравнения разработанных вариантов развития системы теплоснабжения и обоснования выбора базового варианта реализации, принимаемого за основу для разработки Схемы теплоснабжения.</w:t>
      </w:r>
    </w:p>
    <w:p w14:paraId="2CCB29D5" w14:textId="77777777" w:rsidR="00B46225" w:rsidRPr="003E6A03" w:rsidRDefault="00B46225" w:rsidP="00B46225">
      <w:pPr>
        <w:tabs>
          <w:tab w:val="left" w:pos="184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A03">
        <w:rPr>
          <w:rFonts w:ascii="Times New Roman" w:eastAsia="Calibri" w:hAnsi="Times New Roman" w:cs="Times New Roman"/>
          <w:sz w:val="28"/>
          <w:szCs w:val="28"/>
        </w:rPr>
        <w:t>Вариант №1</w:t>
      </w:r>
    </w:p>
    <w:p w14:paraId="09109ED5" w14:textId="77777777" w:rsidR="00B46225" w:rsidRPr="003E6A03" w:rsidRDefault="00B46225" w:rsidP="00B46225">
      <w:pPr>
        <w:tabs>
          <w:tab w:val="left" w:pos="184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A03">
        <w:rPr>
          <w:rFonts w:ascii="Times New Roman" w:eastAsia="Calibri" w:hAnsi="Times New Roman" w:cs="Times New Roman"/>
          <w:sz w:val="28"/>
          <w:szCs w:val="28"/>
        </w:rPr>
        <w:t xml:space="preserve">Первый сценарный план предполагает замену котельной на </w:t>
      </w:r>
      <w:proofErr w:type="spellStart"/>
      <w:r w:rsidRPr="003E6A03">
        <w:rPr>
          <w:rFonts w:ascii="Times New Roman" w:eastAsia="Calibri" w:hAnsi="Times New Roman" w:cs="Times New Roman"/>
          <w:sz w:val="28"/>
          <w:szCs w:val="28"/>
        </w:rPr>
        <w:t>блочно</w:t>
      </w:r>
      <w:proofErr w:type="spellEnd"/>
      <w:r w:rsidRPr="003E6A03">
        <w:rPr>
          <w:rFonts w:ascii="Times New Roman" w:eastAsia="Calibri" w:hAnsi="Times New Roman" w:cs="Times New Roman"/>
          <w:sz w:val="28"/>
          <w:szCs w:val="28"/>
        </w:rPr>
        <w:t>-модульную аналогичной мощности. Стоимость объекта аналога 19,5 млн. рублей.</w:t>
      </w:r>
    </w:p>
    <w:p w14:paraId="5DAA0BAC" w14:textId="77777777" w:rsidR="00B46225" w:rsidRPr="003E6A03" w:rsidRDefault="00B46225" w:rsidP="00B4622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A03">
        <w:rPr>
          <w:rFonts w:ascii="Times New Roman" w:eastAsia="Calibri" w:hAnsi="Times New Roman" w:cs="Times New Roman"/>
          <w:sz w:val="28"/>
          <w:szCs w:val="28"/>
        </w:rPr>
        <w:t>Вариант №2</w:t>
      </w:r>
    </w:p>
    <w:p w14:paraId="5F8EAB76" w14:textId="77777777" w:rsidR="00B46225" w:rsidRPr="003E6A03" w:rsidRDefault="00B46225" w:rsidP="00B4622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A03">
        <w:rPr>
          <w:rFonts w:ascii="Times New Roman" w:eastAsia="Calibri" w:hAnsi="Times New Roman" w:cs="Times New Roman"/>
          <w:sz w:val="28"/>
          <w:szCs w:val="28"/>
        </w:rPr>
        <w:t>В связи с пояснениями в Главе 2, прирост отопительных площадей отсутствует.</w:t>
      </w:r>
    </w:p>
    <w:p w14:paraId="7F54AFDF" w14:textId="77777777" w:rsidR="00B46225" w:rsidRPr="003E6A03" w:rsidRDefault="00B46225" w:rsidP="00B4622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A03">
        <w:rPr>
          <w:rFonts w:ascii="Times New Roman" w:eastAsia="Calibri" w:hAnsi="Times New Roman" w:cs="Times New Roman"/>
          <w:sz w:val="28"/>
          <w:szCs w:val="28"/>
        </w:rPr>
        <w:t>В рамках перспективного развития системы теплоснабжения поселения предусматривается следующий подход:</w:t>
      </w:r>
    </w:p>
    <w:p w14:paraId="6EEBEE54" w14:textId="77777777" w:rsidR="00B46225" w:rsidRPr="003E6A03" w:rsidRDefault="00B46225" w:rsidP="00B46225">
      <w:pPr>
        <w:numPr>
          <w:ilvl w:val="0"/>
          <w:numId w:val="17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A03">
        <w:rPr>
          <w:rFonts w:ascii="Times New Roman" w:eastAsia="Calibri" w:hAnsi="Times New Roman" w:cs="Times New Roman"/>
          <w:sz w:val="28"/>
          <w:szCs w:val="28"/>
        </w:rPr>
        <w:t>для повышения надежности теплоснабжения потребителей планируется замена котлового оборудования по истечению паркового ресурса;</w:t>
      </w:r>
    </w:p>
    <w:p w14:paraId="6C22F124" w14:textId="77777777" w:rsidR="00B46225" w:rsidRPr="003E6A03" w:rsidRDefault="00B46225" w:rsidP="00B46225">
      <w:pPr>
        <w:numPr>
          <w:ilvl w:val="0"/>
          <w:numId w:val="17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A03">
        <w:rPr>
          <w:rFonts w:ascii="Times New Roman" w:eastAsia="Calibri" w:hAnsi="Times New Roman" w:cs="Times New Roman"/>
          <w:sz w:val="28"/>
          <w:szCs w:val="28"/>
        </w:rPr>
        <w:t>для повышения надежности теплоснабжения потребителей планируется замена тепловых сетей, на весь период реализации схемы теплоснабжения, общей протяженностью 2020метров в связи с постепенным исчерпанием эксплуатационного ресурса в технологической зоне теплоснабжения.</w:t>
      </w:r>
    </w:p>
    <w:p w14:paraId="2C876F04" w14:textId="50AEBD8E" w:rsidR="002B66AE" w:rsidRPr="003E6A03" w:rsidRDefault="002B66AE" w:rsidP="00033C6D">
      <w:pPr>
        <w:pStyle w:val="aa"/>
      </w:pPr>
      <w:r w:rsidRPr="003E6A03">
        <w:t xml:space="preserve">4.2. Обоснование выбора приоритетного сценария развития теплоснабжения </w:t>
      </w:r>
      <w:r w:rsidR="00B46225" w:rsidRPr="003E6A03">
        <w:t>сельского</w:t>
      </w:r>
      <w:r w:rsidR="00DB6A07" w:rsidRPr="003E6A03">
        <w:t xml:space="preserve"> </w:t>
      </w:r>
      <w:r w:rsidR="00351789" w:rsidRPr="003E6A03">
        <w:t>поселения</w:t>
      </w:r>
      <w:bookmarkEnd w:id="52"/>
      <w:bookmarkEnd w:id="53"/>
    </w:p>
    <w:p w14:paraId="2A3E5DF4" w14:textId="77777777" w:rsidR="00B46225" w:rsidRPr="003E6A03" w:rsidRDefault="00B46225" w:rsidP="00B46225">
      <w:pPr>
        <w:tabs>
          <w:tab w:val="left" w:pos="184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4" w:name="_Hlk39111845"/>
      <w:bookmarkStart w:id="55" w:name="_Hlk137608434"/>
      <w:bookmarkStart w:id="56" w:name="_Hlk165084641"/>
      <w:bookmarkStart w:id="57" w:name="_Toc536140370"/>
      <w:bookmarkStart w:id="58" w:name="_Toc75916880"/>
      <w:r w:rsidRPr="003E6A03">
        <w:rPr>
          <w:rFonts w:ascii="Times New Roman" w:eastAsia="Calibri" w:hAnsi="Times New Roman" w:cs="Times New Roman"/>
          <w:sz w:val="28"/>
          <w:szCs w:val="28"/>
        </w:rPr>
        <w:t>По результатам проведенного анализа тарифно-балансовых моделей и технико-экономического сравнения вариантов перспективного развития, в качестве приоритетного варианта перспективного развития выбран вариант №2.</w:t>
      </w:r>
      <w:bookmarkEnd w:id="54"/>
      <w:r w:rsidRPr="003E6A0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5A725C5" w14:textId="77777777" w:rsidR="00B46225" w:rsidRPr="003E6A03" w:rsidRDefault="00B46225" w:rsidP="00B46225">
      <w:pPr>
        <w:tabs>
          <w:tab w:val="left" w:pos="184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A03">
        <w:rPr>
          <w:rFonts w:ascii="Times New Roman" w:eastAsia="Calibri" w:hAnsi="Times New Roman" w:cs="Times New Roman"/>
          <w:sz w:val="28"/>
          <w:szCs w:val="28"/>
        </w:rPr>
        <w:t>Реализация мероприятий планируется за счет бюджетных ассигнований и собственных средств предприятия. Исполнение мероприятий улучшит показатель надежности систем теплоснабжения.</w:t>
      </w:r>
    </w:p>
    <w:bookmarkEnd w:id="55"/>
    <w:p w14:paraId="6860BF05" w14:textId="77777777" w:rsidR="00B46225" w:rsidRPr="003E6A03" w:rsidRDefault="00B46225" w:rsidP="00B46225">
      <w:pPr>
        <w:tabs>
          <w:tab w:val="left" w:pos="184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A03">
        <w:rPr>
          <w:rFonts w:ascii="Times New Roman" w:eastAsia="Calibri" w:hAnsi="Times New Roman" w:cs="Times New Roman"/>
          <w:sz w:val="28"/>
          <w:szCs w:val="28"/>
        </w:rPr>
        <w:t xml:space="preserve">Второй сценарный план выбран как целевой, в связи с оптимальной стоимостью выполнения мероприятий. </w:t>
      </w:r>
    </w:p>
    <w:p w14:paraId="628D1574" w14:textId="77777777" w:rsidR="00B46225" w:rsidRPr="003E6A03" w:rsidRDefault="00B46225" w:rsidP="00B46225">
      <w:pPr>
        <w:tabs>
          <w:tab w:val="left" w:pos="184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A03">
        <w:rPr>
          <w:rFonts w:ascii="Times New Roman" w:eastAsia="Calibri" w:hAnsi="Times New Roman" w:cs="Times New Roman"/>
          <w:sz w:val="28"/>
          <w:szCs w:val="28"/>
        </w:rPr>
        <w:t>Первый сценарный план не основывается на основных принципах разработки мастер-планов, представленным в актуальной схеме теплоснабжения:</w:t>
      </w:r>
    </w:p>
    <w:p w14:paraId="597CFFE5" w14:textId="77777777" w:rsidR="00B46225" w:rsidRPr="003E6A03" w:rsidRDefault="00B46225" w:rsidP="00B46225">
      <w:pPr>
        <w:tabs>
          <w:tab w:val="left" w:pos="184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A03">
        <w:rPr>
          <w:rFonts w:ascii="Times New Roman" w:eastAsia="Calibri" w:hAnsi="Times New Roman" w:cs="Times New Roman"/>
          <w:sz w:val="28"/>
          <w:szCs w:val="28"/>
        </w:rPr>
        <w:t>Технологическая необоснованность:</w:t>
      </w:r>
    </w:p>
    <w:p w14:paraId="2B71DE97" w14:textId="77777777" w:rsidR="00B46225" w:rsidRPr="003E6A03" w:rsidRDefault="00B46225" w:rsidP="00B46225">
      <w:pPr>
        <w:numPr>
          <w:ilvl w:val="0"/>
          <w:numId w:val="11"/>
        </w:numPr>
        <w:tabs>
          <w:tab w:val="left" w:pos="184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A03">
        <w:rPr>
          <w:rFonts w:ascii="Times New Roman" w:eastAsia="Calibri" w:hAnsi="Times New Roman" w:cs="Times New Roman"/>
          <w:sz w:val="28"/>
          <w:szCs w:val="28"/>
        </w:rPr>
        <w:t>План не учитывает технические характеристики оборудования требованиям нормативной документации.</w:t>
      </w:r>
    </w:p>
    <w:p w14:paraId="4A751DFF" w14:textId="77777777" w:rsidR="00B46225" w:rsidRPr="003E6A03" w:rsidRDefault="00B46225" w:rsidP="00B46225">
      <w:pPr>
        <w:numPr>
          <w:ilvl w:val="0"/>
          <w:numId w:val="11"/>
        </w:numPr>
        <w:tabs>
          <w:tab w:val="left" w:pos="184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A03">
        <w:rPr>
          <w:rFonts w:ascii="Times New Roman" w:eastAsia="Calibri" w:hAnsi="Times New Roman" w:cs="Times New Roman"/>
          <w:sz w:val="28"/>
          <w:szCs w:val="28"/>
        </w:rPr>
        <w:t>В плане не проработаны и не обоснованы установленные мощности источников тепловой энергии.</w:t>
      </w:r>
    </w:p>
    <w:p w14:paraId="0A0CA2FF" w14:textId="77777777" w:rsidR="00B46225" w:rsidRPr="003E6A03" w:rsidRDefault="00B46225" w:rsidP="00B46225">
      <w:pPr>
        <w:tabs>
          <w:tab w:val="left" w:pos="184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A03">
        <w:rPr>
          <w:rFonts w:ascii="Times New Roman" w:eastAsia="Calibri" w:hAnsi="Times New Roman" w:cs="Times New Roman"/>
          <w:sz w:val="28"/>
          <w:szCs w:val="28"/>
        </w:rPr>
        <w:t>Экономическая неэффективность:</w:t>
      </w:r>
    </w:p>
    <w:p w14:paraId="21D5BE92" w14:textId="77777777" w:rsidR="00B46225" w:rsidRPr="003E6A03" w:rsidRDefault="00B46225" w:rsidP="00B46225">
      <w:pPr>
        <w:numPr>
          <w:ilvl w:val="0"/>
          <w:numId w:val="11"/>
        </w:numPr>
        <w:tabs>
          <w:tab w:val="left" w:pos="184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A03">
        <w:rPr>
          <w:rFonts w:ascii="Times New Roman" w:eastAsia="Calibri" w:hAnsi="Times New Roman" w:cs="Times New Roman"/>
          <w:sz w:val="28"/>
          <w:szCs w:val="28"/>
        </w:rPr>
        <w:lastRenderedPageBreak/>
        <w:t>План не обеспечивает приемлемую окупаемость инвестиций, конкурентную себестоимость тепловой энергии.</w:t>
      </w:r>
    </w:p>
    <w:p w14:paraId="1FFCA7C8" w14:textId="77777777" w:rsidR="00B46225" w:rsidRPr="003E6A03" w:rsidRDefault="00B46225" w:rsidP="00B46225">
      <w:pPr>
        <w:numPr>
          <w:ilvl w:val="0"/>
          <w:numId w:val="11"/>
        </w:numPr>
        <w:tabs>
          <w:tab w:val="left" w:pos="184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A03">
        <w:rPr>
          <w:rFonts w:ascii="Times New Roman" w:eastAsia="Calibri" w:hAnsi="Times New Roman" w:cs="Times New Roman"/>
          <w:sz w:val="28"/>
          <w:szCs w:val="28"/>
        </w:rPr>
        <w:t>План не учитывает колебания цен на топливо, инфляцию, изменения в нормативно-правовой базе.</w:t>
      </w:r>
    </w:p>
    <w:p w14:paraId="3ABD54BC" w14:textId="77777777" w:rsidR="00B46225" w:rsidRPr="003E6A03" w:rsidRDefault="00B46225" w:rsidP="00B46225">
      <w:pPr>
        <w:numPr>
          <w:ilvl w:val="0"/>
          <w:numId w:val="11"/>
        </w:numPr>
        <w:tabs>
          <w:tab w:val="left" w:pos="184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A03">
        <w:rPr>
          <w:rFonts w:ascii="Times New Roman" w:eastAsia="Calibri" w:hAnsi="Times New Roman" w:cs="Times New Roman"/>
          <w:sz w:val="28"/>
          <w:szCs w:val="28"/>
        </w:rPr>
        <w:t>План не определяет источники инвестиций и источники возврата капитальных вложений.</w:t>
      </w:r>
    </w:p>
    <w:p w14:paraId="0C68892A" w14:textId="77777777" w:rsidR="00B46225" w:rsidRPr="003E6A03" w:rsidRDefault="00B46225" w:rsidP="00B46225">
      <w:pPr>
        <w:tabs>
          <w:tab w:val="left" w:pos="184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A03">
        <w:rPr>
          <w:rFonts w:ascii="Times New Roman" w:eastAsia="Calibri" w:hAnsi="Times New Roman" w:cs="Times New Roman"/>
          <w:sz w:val="28"/>
          <w:szCs w:val="28"/>
        </w:rPr>
        <w:t>В связи с вышесказанным, первый сценарный план не может быть рекомендован к реализации на данном этапе актуализации схемы теплоснабжения.</w:t>
      </w:r>
    </w:p>
    <w:bookmarkEnd w:id="56"/>
    <w:p w14:paraId="12AA95D9" w14:textId="4A14E170" w:rsidR="002B66AE" w:rsidRPr="003E6A03" w:rsidRDefault="002B66AE" w:rsidP="00BE2586">
      <w:pPr>
        <w:pStyle w:val="aa"/>
      </w:pPr>
      <w:r w:rsidRPr="003E6A03">
        <w:t xml:space="preserve">Раздел 5 </w:t>
      </w:r>
      <w:bookmarkEnd w:id="57"/>
      <w:r w:rsidR="005B2294" w:rsidRPr="003E6A03">
        <w:t>Предложения по строительству, реконструкции, техническому перевооружению и (или) модернизации источников тепловой энергии</w:t>
      </w:r>
      <w:bookmarkEnd w:id="58"/>
    </w:p>
    <w:p w14:paraId="35435D21" w14:textId="70EC58BE" w:rsidR="002B66AE" w:rsidRPr="003E6A03" w:rsidRDefault="002B66AE" w:rsidP="00BE2586">
      <w:pPr>
        <w:pStyle w:val="aa"/>
      </w:pPr>
      <w:bookmarkStart w:id="59" w:name="_Toc536140371"/>
      <w:bookmarkStart w:id="60" w:name="_Toc75916881"/>
      <w:r w:rsidRPr="003E6A03">
        <w:t xml:space="preserve">5.1. </w:t>
      </w:r>
      <w:bookmarkStart w:id="61" w:name="_Hlk39111886"/>
      <w:r w:rsidRPr="003E6A03">
        <w:t xml:space="preserve">Предложения по строительству источников тепловой энергии, обеспечивающих перспективную тепловую нагрузку на осваиваемых территориях </w:t>
      </w:r>
      <w:r w:rsidR="00B46225" w:rsidRPr="003E6A03">
        <w:t>сельского</w:t>
      </w:r>
      <w:r w:rsidR="00DB6A07" w:rsidRPr="003E6A03">
        <w:t xml:space="preserve"> </w:t>
      </w:r>
      <w:r w:rsidR="00351789" w:rsidRPr="003E6A03">
        <w:t>поселения</w:t>
      </w:r>
      <w:bookmarkEnd w:id="59"/>
      <w:bookmarkEnd w:id="60"/>
      <w:bookmarkEnd w:id="61"/>
    </w:p>
    <w:p w14:paraId="1B8D26F4" w14:textId="6C333F74" w:rsidR="00666252" w:rsidRPr="003E6A03" w:rsidRDefault="00B92511" w:rsidP="00AB45A3">
      <w:pPr>
        <w:tabs>
          <w:tab w:val="left" w:pos="184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2" w:name="_Toc536140372"/>
      <w:r w:rsidRPr="003E6A03">
        <w:rPr>
          <w:rFonts w:ascii="Times New Roman" w:eastAsia="Calibri" w:hAnsi="Times New Roman" w:cs="Times New Roman"/>
          <w:sz w:val="28"/>
          <w:szCs w:val="28"/>
        </w:rPr>
        <w:t>Не предусматривается</w:t>
      </w:r>
      <w:r w:rsidR="00ED322F" w:rsidRPr="003E6A0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59D1754" w14:textId="0FA3D774" w:rsidR="002B66AE" w:rsidRPr="003E6A03" w:rsidRDefault="002B66AE" w:rsidP="00BE2586">
      <w:pPr>
        <w:pStyle w:val="aa"/>
      </w:pPr>
      <w:bookmarkStart w:id="63" w:name="_Toc75916882"/>
      <w:r w:rsidRPr="003E6A03">
        <w:t>5.2. Предложения по реконструкции источников тепловой энергии, обеспечивающих перспективную тепловую нагрузку в существующих и расширяемых зонах действия источников тепловой энергии</w:t>
      </w:r>
      <w:bookmarkEnd w:id="62"/>
      <w:bookmarkEnd w:id="63"/>
    </w:p>
    <w:p w14:paraId="50655539" w14:textId="24BB832B" w:rsidR="00ED322F" w:rsidRPr="003E6A03" w:rsidRDefault="00ED322F" w:rsidP="00AB45A3">
      <w:pPr>
        <w:tabs>
          <w:tab w:val="left" w:pos="184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4" w:name="_Toc536140373"/>
      <w:bookmarkStart w:id="65" w:name="_Toc75916883"/>
      <w:r w:rsidRPr="003E6A03">
        <w:rPr>
          <w:rFonts w:ascii="Times New Roman" w:eastAsia="Calibri" w:hAnsi="Times New Roman" w:cs="Times New Roman"/>
          <w:sz w:val="28"/>
          <w:szCs w:val="28"/>
        </w:rPr>
        <w:t xml:space="preserve">Предложения по реконструкции источников тепловой энергии, обеспечивающих </w:t>
      </w:r>
      <w:r w:rsidR="0057535B" w:rsidRPr="003E6A03">
        <w:rPr>
          <w:rFonts w:ascii="Times New Roman" w:eastAsia="Calibri" w:hAnsi="Times New Roman" w:cs="Times New Roman"/>
          <w:sz w:val="28"/>
          <w:szCs w:val="28"/>
        </w:rPr>
        <w:t>перспективную тепловую нагрузку,</w:t>
      </w:r>
      <w:r w:rsidRPr="003E6A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535B" w:rsidRPr="003E6A03">
        <w:rPr>
          <w:rFonts w:ascii="Times New Roman" w:eastAsia="Calibri" w:hAnsi="Times New Roman" w:cs="Times New Roman"/>
          <w:sz w:val="28"/>
          <w:szCs w:val="28"/>
        </w:rPr>
        <w:t>не рассматриваются.</w:t>
      </w:r>
    </w:p>
    <w:p w14:paraId="40A9E903" w14:textId="5A834984" w:rsidR="002B66AE" w:rsidRPr="003E6A03" w:rsidRDefault="002B66AE" w:rsidP="00BE2586">
      <w:pPr>
        <w:pStyle w:val="aa"/>
      </w:pPr>
      <w:r w:rsidRPr="003E6A03">
        <w:t xml:space="preserve">5.3. </w:t>
      </w:r>
      <w:bookmarkStart w:id="66" w:name="_Hlk35396801"/>
      <w:bookmarkEnd w:id="64"/>
      <w:r w:rsidR="005B2294" w:rsidRPr="003E6A03">
        <w:t>Предложения по техническому перевооружению и (или) модернизации источников тепловой энергии с целью повышения эффективности работы систем теплоснабжения</w:t>
      </w:r>
      <w:bookmarkEnd w:id="65"/>
      <w:bookmarkEnd w:id="66"/>
    </w:p>
    <w:p w14:paraId="44AD220A" w14:textId="21E717C1" w:rsidR="00AB45A3" w:rsidRPr="003E6A03" w:rsidRDefault="00522112" w:rsidP="0057535B">
      <w:pPr>
        <w:tabs>
          <w:tab w:val="left" w:pos="184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7" w:name="_Toc536140374"/>
      <w:r w:rsidRPr="003E6A03">
        <w:rPr>
          <w:rFonts w:ascii="Times New Roman" w:eastAsia="Calibri" w:hAnsi="Times New Roman" w:cs="Times New Roman"/>
          <w:sz w:val="28"/>
          <w:szCs w:val="28"/>
        </w:rPr>
        <w:t>Предложения по техническому перевооружению и (или) модернизации источников тепловой энергии с целью повышения эффективности работы систем теплоснабжения</w:t>
      </w:r>
      <w:bookmarkStart w:id="68" w:name="_Toc75916884"/>
      <w:r w:rsidR="0057535B" w:rsidRPr="003E6A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1789" w:rsidRPr="003E6A03">
        <w:rPr>
          <w:rFonts w:ascii="Times New Roman" w:eastAsia="Calibri" w:hAnsi="Times New Roman" w:cs="Times New Roman"/>
          <w:sz w:val="28"/>
          <w:szCs w:val="28"/>
        </w:rPr>
        <w:t>представлены в Приложении 4 Обосновывающих материалов</w:t>
      </w:r>
      <w:r w:rsidR="0057535B" w:rsidRPr="003E6A0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729F893" w14:textId="17842C88" w:rsidR="002B66AE" w:rsidRPr="003E6A03" w:rsidRDefault="002B66AE" w:rsidP="00BE2586">
      <w:pPr>
        <w:pStyle w:val="aa"/>
      </w:pPr>
      <w:r w:rsidRPr="003E6A03">
        <w:t>5.4. Графики совместной работы источников тепловой энергии, функционирующих в режиме комбинированной выработки электрической и тепловой энергии и котельных</w:t>
      </w:r>
      <w:bookmarkEnd w:id="67"/>
      <w:bookmarkEnd w:id="68"/>
    </w:p>
    <w:p w14:paraId="203228C0" w14:textId="27A528C7" w:rsidR="002B66AE" w:rsidRPr="003E6A03" w:rsidRDefault="002B66AE" w:rsidP="00AB45A3">
      <w:pPr>
        <w:tabs>
          <w:tab w:val="left" w:pos="184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A03">
        <w:rPr>
          <w:rFonts w:ascii="Times New Roman" w:eastAsia="Calibri" w:hAnsi="Times New Roman" w:cs="Times New Roman"/>
          <w:sz w:val="28"/>
          <w:szCs w:val="28"/>
        </w:rPr>
        <w:t xml:space="preserve">Источники тепловой энергии, функционирующих в режиме комбинированной выработки электрической и тепловой энергии </w:t>
      </w:r>
      <w:r w:rsidR="00D56289" w:rsidRPr="003E6A03">
        <w:rPr>
          <w:rFonts w:ascii="Times New Roman" w:eastAsia="Calibri" w:hAnsi="Times New Roman" w:cs="Times New Roman"/>
          <w:sz w:val="28"/>
          <w:szCs w:val="28"/>
        </w:rPr>
        <w:t>не представлены.</w:t>
      </w:r>
    </w:p>
    <w:p w14:paraId="3F51FF47" w14:textId="77777777" w:rsidR="002B66AE" w:rsidRPr="003E6A03" w:rsidRDefault="002B66AE" w:rsidP="00BE2586">
      <w:pPr>
        <w:pStyle w:val="aa"/>
      </w:pPr>
      <w:bookmarkStart w:id="69" w:name="_Toc536140375"/>
      <w:bookmarkStart w:id="70" w:name="_Toc75916885"/>
      <w:r w:rsidRPr="003E6A03">
        <w:t>5.5. Меры по выводу из эксплуатации, консервации и демонтажу избыточных источников тепловой энергии, а также источников тепловой энергии, выработавших нормативный срок службы, в случае если продление срока службы технически невозможно или экономически нецелесообразно</w:t>
      </w:r>
      <w:bookmarkEnd w:id="69"/>
      <w:bookmarkEnd w:id="70"/>
    </w:p>
    <w:p w14:paraId="19312881" w14:textId="5E38C399" w:rsidR="00AD30A1" w:rsidRPr="003E6A03" w:rsidRDefault="00AB45A3" w:rsidP="00AB45A3">
      <w:pPr>
        <w:tabs>
          <w:tab w:val="left" w:pos="184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71" w:name="_Toc536140376"/>
      <w:r w:rsidRPr="003E6A03">
        <w:rPr>
          <w:rFonts w:ascii="Times New Roman" w:eastAsia="Calibri" w:hAnsi="Times New Roman" w:cs="Times New Roman"/>
          <w:sz w:val="28"/>
          <w:szCs w:val="28"/>
        </w:rPr>
        <w:t>Не п</w:t>
      </w:r>
      <w:r w:rsidR="00AD30A1" w:rsidRPr="003E6A03">
        <w:rPr>
          <w:rFonts w:ascii="Times New Roman" w:eastAsia="Calibri" w:hAnsi="Times New Roman" w:cs="Times New Roman"/>
          <w:sz w:val="28"/>
          <w:szCs w:val="28"/>
        </w:rPr>
        <w:t>редусматривается</w:t>
      </w:r>
      <w:r w:rsidRPr="003E6A0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13E9441" w14:textId="1E138EE0" w:rsidR="002B66AE" w:rsidRPr="003E6A03" w:rsidRDefault="002B66AE" w:rsidP="00BE2586">
      <w:pPr>
        <w:pStyle w:val="aa"/>
      </w:pPr>
      <w:bookmarkStart w:id="72" w:name="_Toc75916886"/>
      <w:r w:rsidRPr="003E6A03">
        <w:t>5.6. Меры по переоборудованию котельных в источники тепловой энергии, функционирующие в режиме комбинированной выработки электрической и тепловой энергии</w:t>
      </w:r>
      <w:bookmarkEnd w:id="71"/>
      <w:bookmarkEnd w:id="72"/>
    </w:p>
    <w:p w14:paraId="0DEB8A7F" w14:textId="7D91BEB9" w:rsidR="00AD30A1" w:rsidRPr="003E6A03" w:rsidRDefault="00AD30A1" w:rsidP="00AB45A3">
      <w:pPr>
        <w:tabs>
          <w:tab w:val="left" w:pos="184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73" w:name="_Toc536140377"/>
      <w:r w:rsidRPr="003E6A03">
        <w:rPr>
          <w:rFonts w:ascii="Times New Roman" w:eastAsia="Calibri" w:hAnsi="Times New Roman" w:cs="Times New Roman"/>
          <w:sz w:val="28"/>
          <w:szCs w:val="28"/>
        </w:rPr>
        <w:t>Не предусматривается</w:t>
      </w:r>
      <w:r w:rsidR="00960D4C" w:rsidRPr="003E6A0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8AFC59B" w14:textId="77777777" w:rsidR="002B66AE" w:rsidRPr="003E6A03" w:rsidRDefault="002B66AE" w:rsidP="00BE2586">
      <w:pPr>
        <w:pStyle w:val="aa"/>
      </w:pPr>
      <w:bookmarkStart w:id="74" w:name="_Toc75916887"/>
      <w:r w:rsidRPr="003E6A03">
        <w:t xml:space="preserve">5.7. Меры по переводу котельных, размещенных в существующих </w:t>
      </w:r>
      <w:r w:rsidRPr="003E6A03">
        <w:lastRenderedPageBreak/>
        <w:t>и расширяемых зонах действия источников тепловой энергии, функционирующих в режиме комбинированной выработки электрической и тепловой энергии, в пиковый режим работы, либо по выводу их из эксплуатации</w:t>
      </w:r>
      <w:bookmarkEnd w:id="73"/>
      <w:bookmarkEnd w:id="74"/>
    </w:p>
    <w:p w14:paraId="202CF55E" w14:textId="5B4EAE8D" w:rsidR="00AD30A1" w:rsidRPr="003E6A03" w:rsidRDefault="00AD30A1" w:rsidP="00AB45A3">
      <w:pPr>
        <w:tabs>
          <w:tab w:val="left" w:pos="184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75" w:name="_Toc536140378"/>
      <w:r w:rsidRPr="003E6A03">
        <w:rPr>
          <w:rFonts w:ascii="Times New Roman" w:eastAsia="Calibri" w:hAnsi="Times New Roman" w:cs="Times New Roman"/>
          <w:sz w:val="28"/>
          <w:szCs w:val="28"/>
        </w:rPr>
        <w:t>Не предусматривается</w:t>
      </w:r>
      <w:r w:rsidR="00960D4C" w:rsidRPr="003E6A0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36796AD" w14:textId="77777777" w:rsidR="002B66AE" w:rsidRPr="003E6A03" w:rsidRDefault="002B66AE" w:rsidP="00BE2586">
      <w:pPr>
        <w:pStyle w:val="aa"/>
      </w:pPr>
      <w:bookmarkStart w:id="76" w:name="_Toc75916888"/>
      <w:r w:rsidRPr="003E6A03">
        <w:t>5.8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теплоснабжения, работающей на общую тепловую сеть, и оценку затрат при необходимости его изменения</w:t>
      </w:r>
      <w:bookmarkEnd w:id="75"/>
      <w:bookmarkEnd w:id="76"/>
    </w:p>
    <w:p w14:paraId="57FD97C9" w14:textId="1947BD14" w:rsidR="001C4E9B" w:rsidRPr="003E6A03" w:rsidRDefault="001C4E9B" w:rsidP="00AB45A3">
      <w:pPr>
        <w:pStyle w:val="af0"/>
        <w:spacing w:before="0" w:after="0" w:line="240" w:lineRule="auto"/>
      </w:pPr>
      <w:bookmarkStart w:id="77" w:name="_Toc536140379"/>
      <w:r w:rsidRPr="003E6A03">
        <w:t>Температурные графики отпуска тепловой энергии для каждого источника тепловой энергии представлен в таблице 5.8.1.</w:t>
      </w:r>
    </w:p>
    <w:p w14:paraId="7B47DBB8" w14:textId="1816CA69" w:rsidR="001C4E9B" w:rsidRPr="003E6A03" w:rsidRDefault="001C4E9B" w:rsidP="00BE2586">
      <w:pPr>
        <w:pStyle w:val="aff7"/>
        <w:rPr>
          <w:lang w:eastAsia="ru-RU"/>
        </w:rPr>
      </w:pPr>
      <w:r w:rsidRPr="003E6A03">
        <w:rPr>
          <w:lang w:eastAsia="ru-RU"/>
        </w:rPr>
        <w:t>Таблица 5.8.1. Температурные графики отпуска тепловой энергии для каждого источника тепловой энергии</w:t>
      </w:r>
    </w:p>
    <w:tbl>
      <w:tblPr>
        <w:tblW w:w="9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118"/>
        <w:gridCol w:w="1559"/>
        <w:gridCol w:w="2126"/>
        <w:gridCol w:w="1757"/>
      </w:tblGrid>
      <w:tr w:rsidR="00D56289" w:rsidRPr="003E6A03" w14:paraId="2F8A1450" w14:textId="77777777" w:rsidTr="00D56289">
        <w:trPr>
          <w:trHeight w:val="170"/>
          <w:tblHeader/>
        </w:trPr>
        <w:tc>
          <w:tcPr>
            <w:tcW w:w="846" w:type="dxa"/>
            <w:shd w:val="clear" w:color="auto" w:fill="auto"/>
            <w:hideMark/>
          </w:tcPr>
          <w:p w14:paraId="769CCE6D" w14:textId="77777777" w:rsidR="00D56289" w:rsidRPr="003E6A03" w:rsidRDefault="00D56289" w:rsidP="00D5628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78" w:name="_Hlk163823295"/>
            <w:r w:rsidRPr="003E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ТСО</w:t>
            </w:r>
          </w:p>
        </w:tc>
        <w:tc>
          <w:tcPr>
            <w:tcW w:w="3118" w:type="dxa"/>
            <w:shd w:val="clear" w:color="auto" w:fill="auto"/>
            <w:hideMark/>
          </w:tcPr>
          <w:p w14:paraId="78A8171E" w14:textId="77777777" w:rsidR="00D56289" w:rsidRPr="003E6A03" w:rsidRDefault="00D56289" w:rsidP="00D5628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79" w:name="RANGE!D46"/>
            <w:r w:rsidRPr="003E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и адрес источника тепловой энергии</w:t>
            </w:r>
            <w:bookmarkEnd w:id="79"/>
          </w:p>
        </w:tc>
        <w:tc>
          <w:tcPr>
            <w:tcW w:w="1559" w:type="dxa"/>
            <w:shd w:val="clear" w:color="auto" w:fill="auto"/>
            <w:hideMark/>
          </w:tcPr>
          <w:p w14:paraId="638BCCE9" w14:textId="77777777" w:rsidR="00D56289" w:rsidRPr="003E6A03" w:rsidRDefault="00D56289" w:rsidP="00D5628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Темпер. График, °С</w:t>
            </w:r>
          </w:p>
        </w:tc>
        <w:tc>
          <w:tcPr>
            <w:tcW w:w="2126" w:type="dxa"/>
            <w:shd w:val="clear" w:color="auto" w:fill="auto"/>
            <w:hideMark/>
          </w:tcPr>
          <w:p w14:paraId="0540FFF5" w14:textId="77777777" w:rsidR="00D56289" w:rsidRPr="003E6A03" w:rsidRDefault="00D56289" w:rsidP="00D5628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 регулирования</w:t>
            </w:r>
          </w:p>
        </w:tc>
        <w:tc>
          <w:tcPr>
            <w:tcW w:w="1757" w:type="dxa"/>
            <w:shd w:val="clear" w:color="auto" w:fill="auto"/>
            <w:hideMark/>
          </w:tcPr>
          <w:p w14:paraId="29A81067" w14:textId="77777777" w:rsidR="00D56289" w:rsidRPr="003E6A03" w:rsidRDefault="00D56289" w:rsidP="00D5628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Режим работы</w:t>
            </w:r>
          </w:p>
        </w:tc>
      </w:tr>
      <w:tr w:rsidR="00D56289" w:rsidRPr="003E6A03" w14:paraId="00C59580" w14:textId="77777777" w:rsidTr="00D56289">
        <w:trPr>
          <w:trHeight w:val="170"/>
        </w:trPr>
        <w:tc>
          <w:tcPr>
            <w:tcW w:w="846" w:type="dxa"/>
            <w:shd w:val="clear" w:color="auto" w:fill="auto"/>
            <w:hideMark/>
          </w:tcPr>
          <w:p w14:paraId="5F3A132F" w14:textId="77777777" w:rsidR="00D56289" w:rsidRPr="003E6A03" w:rsidRDefault="00D56289" w:rsidP="00D5628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3118" w:type="dxa"/>
            <w:shd w:val="clear" w:color="auto" w:fill="auto"/>
            <w:hideMark/>
          </w:tcPr>
          <w:p w14:paraId="51FECEE9" w14:textId="7B939E08" w:rsidR="00D56289" w:rsidRPr="003E6A03" w:rsidRDefault="00B46225" w:rsidP="00D56289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Котельная, ул. Лесная, 24</w:t>
            </w:r>
          </w:p>
        </w:tc>
        <w:tc>
          <w:tcPr>
            <w:tcW w:w="1559" w:type="dxa"/>
            <w:shd w:val="clear" w:color="000000" w:fill="FFFFFF"/>
            <w:hideMark/>
          </w:tcPr>
          <w:p w14:paraId="37549C82" w14:textId="69D21416" w:rsidR="00D56289" w:rsidRPr="003E6A03" w:rsidRDefault="00B46225" w:rsidP="00D5628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90/70</w:t>
            </w:r>
          </w:p>
        </w:tc>
        <w:tc>
          <w:tcPr>
            <w:tcW w:w="2126" w:type="dxa"/>
            <w:shd w:val="clear" w:color="000000" w:fill="FFFFFF"/>
            <w:hideMark/>
          </w:tcPr>
          <w:p w14:paraId="4404F53A" w14:textId="77777777" w:rsidR="00D56289" w:rsidRPr="003E6A03" w:rsidRDefault="00D56289" w:rsidP="00D56289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Качественно-количественное</w:t>
            </w:r>
          </w:p>
        </w:tc>
        <w:tc>
          <w:tcPr>
            <w:tcW w:w="1757" w:type="dxa"/>
            <w:shd w:val="clear" w:color="000000" w:fill="FFFFFF"/>
            <w:hideMark/>
          </w:tcPr>
          <w:p w14:paraId="0D408F49" w14:textId="77777777" w:rsidR="00D56289" w:rsidRPr="003E6A03" w:rsidRDefault="00D56289" w:rsidP="00D5628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Отопительный</w:t>
            </w:r>
          </w:p>
        </w:tc>
      </w:tr>
      <w:bookmarkEnd w:id="78"/>
    </w:tbl>
    <w:p w14:paraId="6F080630" w14:textId="77777777" w:rsidR="004E7D21" w:rsidRPr="003E6A03" w:rsidRDefault="004E7D21" w:rsidP="00960110">
      <w:pPr>
        <w:suppressAutoHyphens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D3E1BBB" w14:textId="30EF7FD6" w:rsidR="001C4E9B" w:rsidRPr="003E6A03" w:rsidRDefault="001C4E9B" w:rsidP="00AB45A3">
      <w:pPr>
        <w:pStyle w:val="af0"/>
        <w:spacing w:before="0" w:after="0" w:line="240" w:lineRule="auto"/>
      </w:pPr>
      <w:r w:rsidRPr="003E6A03">
        <w:t>Необходимость изменения отсут</w:t>
      </w:r>
      <w:r w:rsidR="00960110" w:rsidRPr="003E6A03">
        <w:t>ствует.</w:t>
      </w:r>
    </w:p>
    <w:p w14:paraId="78A2D1E4" w14:textId="5B153776" w:rsidR="002B66AE" w:rsidRPr="003E6A03" w:rsidRDefault="002B66AE" w:rsidP="00BE2586">
      <w:pPr>
        <w:pStyle w:val="aa"/>
      </w:pPr>
      <w:bookmarkStart w:id="80" w:name="_Toc75916889"/>
      <w:r w:rsidRPr="003E6A03">
        <w:t>5.9.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</w:t>
      </w:r>
      <w:bookmarkEnd w:id="77"/>
      <w:bookmarkEnd w:id="80"/>
    </w:p>
    <w:p w14:paraId="195B1F73" w14:textId="29DA7A5C" w:rsidR="002B66AE" w:rsidRPr="003E6A03" w:rsidRDefault="002B66AE" w:rsidP="00AB45A3">
      <w:pPr>
        <w:pStyle w:val="af0"/>
        <w:spacing w:before="0" w:after="0" w:line="240" w:lineRule="auto"/>
      </w:pPr>
      <w:bookmarkStart w:id="81" w:name="_Toc536140380"/>
      <w:r w:rsidRPr="003E6A03">
        <w:t xml:space="preserve">Предложения по перспективной установленной тепловой мощности каждого источника тепловой энергии </w:t>
      </w:r>
      <w:r w:rsidR="00960110" w:rsidRPr="003E6A03">
        <w:t>представлены в таблиц</w:t>
      </w:r>
      <w:r w:rsidR="00960D4C" w:rsidRPr="003E6A03">
        <w:t>е</w:t>
      </w:r>
      <w:r w:rsidR="00960110" w:rsidRPr="003E6A03">
        <w:t xml:space="preserve"> 2.3.1</w:t>
      </w:r>
      <w:r w:rsidR="00AD30A1" w:rsidRPr="003E6A03">
        <w:t>.</w:t>
      </w:r>
      <w:r w:rsidR="00960D4C" w:rsidRPr="003E6A03">
        <w:t xml:space="preserve"> Обосновывающих материалов</w:t>
      </w:r>
      <w:r w:rsidR="007B03BC" w:rsidRPr="003E6A03">
        <w:t>.</w:t>
      </w:r>
    </w:p>
    <w:p w14:paraId="57D24FEC" w14:textId="77777777" w:rsidR="002B66AE" w:rsidRPr="003E6A03" w:rsidRDefault="002B66AE" w:rsidP="00BE2586">
      <w:pPr>
        <w:pStyle w:val="aa"/>
      </w:pPr>
      <w:bookmarkStart w:id="82" w:name="_Toc75916890"/>
      <w:r w:rsidRPr="003E6A03">
        <w:t xml:space="preserve">5.10. </w:t>
      </w:r>
      <w:bookmarkStart w:id="83" w:name="_Hlk57697777"/>
      <w:r w:rsidRPr="003E6A03">
        <w:t>Предложения по вводу новых и реконструкции существующих источников тепловой энергии</w:t>
      </w:r>
      <w:bookmarkEnd w:id="83"/>
      <w:r w:rsidRPr="003E6A03">
        <w:t xml:space="preserve"> </w:t>
      </w:r>
      <w:bookmarkStart w:id="84" w:name="_Hlk57697753"/>
      <w:r w:rsidRPr="003E6A03">
        <w:t>с использованием возобновляемых источников энергии, а также местных видов топлива</w:t>
      </w:r>
      <w:bookmarkEnd w:id="81"/>
      <w:bookmarkEnd w:id="82"/>
      <w:bookmarkEnd w:id="84"/>
    </w:p>
    <w:p w14:paraId="32725B2D" w14:textId="27FFAAF6" w:rsidR="00AD30A1" w:rsidRPr="003E6A03" w:rsidRDefault="00AD30A1" w:rsidP="00AB45A3">
      <w:pPr>
        <w:pStyle w:val="af0"/>
        <w:spacing w:before="0" w:after="0" w:line="240" w:lineRule="auto"/>
      </w:pPr>
      <w:bookmarkStart w:id="85" w:name="_Toc536140381"/>
      <w:r w:rsidRPr="003E6A03">
        <w:t>Не предусматривается</w:t>
      </w:r>
      <w:r w:rsidR="00846621" w:rsidRPr="003E6A03">
        <w:t xml:space="preserve"> предложения по вводу новых и реконструкции существующих источников тепловой энергии с использованием возобновляемых источников энергии, а также местных видов топлива.</w:t>
      </w:r>
    </w:p>
    <w:p w14:paraId="5162CB9C" w14:textId="41E931F0" w:rsidR="002B66AE" w:rsidRPr="003E6A03" w:rsidRDefault="002B66AE" w:rsidP="00BE2586">
      <w:pPr>
        <w:pStyle w:val="aa"/>
      </w:pPr>
      <w:bookmarkStart w:id="86" w:name="_Toc75916891"/>
      <w:r w:rsidRPr="003E6A03">
        <w:t xml:space="preserve">Раздел 6 </w:t>
      </w:r>
      <w:bookmarkEnd w:id="85"/>
      <w:r w:rsidR="005B2294" w:rsidRPr="003E6A03">
        <w:t>Предложения по строительству, реконструкции и (или) модернизации тепловых сетей</w:t>
      </w:r>
      <w:bookmarkEnd w:id="86"/>
    </w:p>
    <w:p w14:paraId="562A0F2A" w14:textId="4CFDA2E1" w:rsidR="002B66AE" w:rsidRPr="003E6A03" w:rsidRDefault="002B66AE" w:rsidP="00BE2586">
      <w:pPr>
        <w:pStyle w:val="aa"/>
      </w:pPr>
      <w:bookmarkStart w:id="87" w:name="_Toc536140382"/>
      <w:bookmarkStart w:id="88" w:name="_Toc75916892"/>
      <w:r w:rsidRPr="003E6A03">
        <w:t xml:space="preserve">6.1. Предложения </w:t>
      </w:r>
      <w:bookmarkEnd w:id="87"/>
      <w:r w:rsidR="005B2294" w:rsidRPr="003E6A03">
        <w:t>по строительству, реконструкции и (или) модернизации тепловых сетей,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(использование существующих резервов)</w:t>
      </w:r>
      <w:bookmarkEnd w:id="88"/>
    </w:p>
    <w:p w14:paraId="59EE2211" w14:textId="77777777" w:rsidR="004F0A9A" w:rsidRPr="003E6A03" w:rsidRDefault="004F0A9A" w:rsidP="00AB45A3">
      <w:pPr>
        <w:pStyle w:val="af0"/>
        <w:spacing w:before="0" w:after="0" w:line="240" w:lineRule="auto"/>
      </w:pPr>
      <w:bookmarkStart w:id="89" w:name="_Toc536140383"/>
      <w:r w:rsidRPr="003E6A03">
        <w:t>Не предусматривается</w:t>
      </w:r>
    </w:p>
    <w:p w14:paraId="2F39B622" w14:textId="7BF66B58" w:rsidR="002B66AE" w:rsidRPr="003E6A03" w:rsidRDefault="002B66AE" w:rsidP="00BE2586">
      <w:pPr>
        <w:pStyle w:val="aa"/>
      </w:pPr>
      <w:bookmarkStart w:id="90" w:name="_Toc75916893"/>
      <w:r w:rsidRPr="003E6A03">
        <w:t xml:space="preserve">6.2. Предложения по строительству и реконструкции тепловых сетей для обеспечения перспективных приростов тепловой нагрузки в осваиваемых районах </w:t>
      </w:r>
      <w:r w:rsidR="00B46225" w:rsidRPr="003E6A03">
        <w:t>сельского</w:t>
      </w:r>
      <w:r w:rsidR="00DB6A07" w:rsidRPr="003E6A03">
        <w:t xml:space="preserve"> </w:t>
      </w:r>
      <w:r w:rsidR="00351789" w:rsidRPr="003E6A03">
        <w:t>поселения</w:t>
      </w:r>
      <w:r w:rsidRPr="003E6A03">
        <w:t xml:space="preserve"> под жилищную, комплексную или производственную застройку</w:t>
      </w:r>
      <w:bookmarkEnd w:id="89"/>
      <w:bookmarkEnd w:id="90"/>
    </w:p>
    <w:p w14:paraId="6F649430" w14:textId="07825DC3" w:rsidR="00960D4C" w:rsidRPr="003E6A03" w:rsidRDefault="007B03BC" w:rsidP="00AB45A3">
      <w:pPr>
        <w:pStyle w:val="af0"/>
        <w:spacing w:before="0" w:after="0" w:line="240" w:lineRule="auto"/>
      </w:pPr>
      <w:bookmarkStart w:id="91" w:name="_Hlk44646393"/>
      <w:bookmarkStart w:id="92" w:name="_Toc536140384"/>
      <w:r w:rsidRPr="003E6A03">
        <w:lastRenderedPageBreak/>
        <w:t>Не предусматривается.</w:t>
      </w:r>
    </w:p>
    <w:p w14:paraId="7831B0CD" w14:textId="3E881006" w:rsidR="002B66AE" w:rsidRPr="003E6A03" w:rsidRDefault="002B66AE" w:rsidP="00BE2586">
      <w:pPr>
        <w:pStyle w:val="aa"/>
      </w:pPr>
      <w:bookmarkStart w:id="93" w:name="_Toc75916894"/>
      <w:bookmarkEnd w:id="91"/>
      <w:r w:rsidRPr="003E6A03">
        <w:t xml:space="preserve">6.3. Предложения </w:t>
      </w:r>
      <w:bookmarkEnd w:id="92"/>
      <w:r w:rsidR="005B2294" w:rsidRPr="003E6A03">
        <w:t>по строительству, реконструкции и (или) модернизации тепловых сетей в целях обеспечения условий,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</w:t>
      </w:r>
      <w:bookmarkEnd w:id="93"/>
    </w:p>
    <w:p w14:paraId="7348BB03" w14:textId="31F588DA" w:rsidR="00960D4C" w:rsidRPr="003E6A03" w:rsidRDefault="00960D4C" w:rsidP="00AB45A3">
      <w:pPr>
        <w:pStyle w:val="af0"/>
        <w:spacing w:before="0" w:after="0" w:line="240" w:lineRule="auto"/>
      </w:pPr>
      <w:bookmarkStart w:id="94" w:name="_Toc536140385"/>
      <w:bookmarkStart w:id="95" w:name="_Toc75916895"/>
      <w:r w:rsidRPr="003E6A03">
        <w:t xml:space="preserve">Предложения по строительству, реконструкции и (или) модернизации тепловых сетей в целях обеспечения условий,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 </w:t>
      </w:r>
      <w:r w:rsidR="007B03BC" w:rsidRPr="003E6A03">
        <w:t>не предусматриваются.</w:t>
      </w:r>
    </w:p>
    <w:p w14:paraId="56B8D63E" w14:textId="483B5627" w:rsidR="002B66AE" w:rsidRPr="003E6A03" w:rsidRDefault="002B66AE" w:rsidP="00BE2586">
      <w:pPr>
        <w:pStyle w:val="aa"/>
      </w:pPr>
      <w:r w:rsidRPr="003E6A03">
        <w:t xml:space="preserve">6.4. </w:t>
      </w:r>
      <w:bookmarkEnd w:id="94"/>
      <w:r w:rsidR="00E845E5" w:rsidRPr="003E6A03">
        <w:t>Предложения по строительству, реконструкции и (или) модернизации тепловых сетей для повышения эффективности функционирования системы теплоснабжения, в том числе за счет перевода котельных в пиковый режим работы или ликвидации котельных</w:t>
      </w:r>
      <w:bookmarkEnd w:id="95"/>
    </w:p>
    <w:p w14:paraId="292B6DEB" w14:textId="5EC47CE8" w:rsidR="007B03BC" w:rsidRPr="003E6A03" w:rsidRDefault="007B03BC" w:rsidP="00AB45A3">
      <w:pPr>
        <w:pStyle w:val="af0"/>
        <w:spacing w:before="0" w:after="0" w:line="240" w:lineRule="auto"/>
      </w:pPr>
      <w:bookmarkStart w:id="96" w:name="_Toc536140386"/>
      <w:bookmarkStart w:id="97" w:name="_Toc75916896"/>
      <w:r w:rsidRPr="003E6A03">
        <w:t>Предложения по строительству, реконструкции и (или) модернизации тепловых сетей для повышения эффективности функционирования системы теплоснабжения представлены в приложении 4 Обосновывающих материалов.</w:t>
      </w:r>
    </w:p>
    <w:p w14:paraId="16E20906" w14:textId="63A0C17B" w:rsidR="002B66AE" w:rsidRPr="003E6A03" w:rsidRDefault="002B66AE" w:rsidP="00BE2586">
      <w:pPr>
        <w:pStyle w:val="aa"/>
      </w:pPr>
      <w:r w:rsidRPr="003E6A03">
        <w:t xml:space="preserve">6.5. Предложения </w:t>
      </w:r>
      <w:bookmarkEnd w:id="96"/>
      <w:r w:rsidR="00E845E5" w:rsidRPr="003E6A03">
        <w:t>по строительству, реконструкции и (или) модернизации тепловых сетей для обеспечения нормативной надежности теплоснабжения потребителей</w:t>
      </w:r>
      <w:bookmarkEnd w:id="97"/>
    </w:p>
    <w:p w14:paraId="3E451103" w14:textId="3849D0DD" w:rsidR="000221F1" w:rsidRPr="003E6A03" w:rsidRDefault="000221F1" w:rsidP="00AB45A3">
      <w:pPr>
        <w:pStyle w:val="af0"/>
        <w:spacing w:before="0" w:after="0" w:line="240" w:lineRule="auto"/>
      </w:pPr>
      <w:bookmarkStart w:id="98" w:name="_Hlk5748298"/>
      <w:bookmarkStart w:id="99" w:name="_Toc536140387"/>
      <w:r w:rsidRPr="003E6A03">
        <w:t xml:space="preserve">Предложения по </w:t>
      </w:r>
      <w:r w:rsidR="007B03BC" w:rsidRPr="003E6A03">
        <w:t>реконструкции</w:t>
      </w:r>
      <w:r w:rsidRPr="003E6A03">
        <w:t xml:space="preserve"> тепловых сетей для обеспечения нормативной надежности теплоснабжения</w:t>
      </w:r>
      <w:r w:rsidR="00876AFE" w:rsidRPr="003E6A03">
        <w:t xml:space="preserve"> </w:t>
      </w:r>
      <w:r w:rsidR="00C2216D" w:rsidRPr="003E6A03">
        <w:t xml:space="preserve">рассмотрены в Приложении </w:t>
      </w:r>
      <w:r w:rsidR="00960D4C" w:rsidRPr="003E6A03">
        <w:t>4</w:t>
      </w:r>
      <w:r w:rsidR="00224FCE" w:rsidRPr="003E6A03">
        <w:t xml:space="preserve"> </w:t>
      </w:r>
      <w:r w:rsidR="00C2216D" w:rsidRPr="003E6A03">
        <w:t>Обосновывающих материалов.</w:t>
      </w:r>
    </w:p>
    <w:p w14:paraId="04B3B025" w14:textId="1F513F80" w:rsidR="002B66AE" w:rsidRPr="003E6A03" w:rsidRDefault="002B66AE" w:rsidP="00BE2586">
      <w:pPr>
        <w:pStyle w:val="aa"/>
      </w:pPr>
      <w:bookmarkStart w:id="100" w:name="_Toc75916897"/>
      <w:bookmarkEnd w:id="98"/>
      <w:r w:rsidRPr="003E6A03">
        <w:t>Раздел 7 Предложения по переводу открытых систем теплоснабжения (горячего водоснабжения) в закрытые системы горячего водоснабжения</w:t>
      </w:r>
      <w:bookmarkEnd w:id="99"/>
      <w:bookmarkEnd w:id="100"/>
    </w:p>
    <w:p w14:paraId="7C792B78" w14:textId="77777777" w:rsidR="002B66AE" w:rsidRPr="003E6A03" w:rsidRDefault="002B66AE" w:rsidP="00BE2586">
      <w:pPr>
        <w:pStyle w:val="aa"/>
      </w:pPr>
      <w:bookmarkStart w:id="101" w:name="_Toc536140388"/>
      <w:bookmarkStart w:id="102" w:name="_Toc75916898"/>
      <w:r w:rsidRPr="003E6A03">
        <w:t>7.1. Предложения по переводу существующих открытых систем теплоснабжения (горячего водоснабжения) в закрытые системы горячего водоснабжения, для осуществления которого необходимо строительство индивидуальных и (или) центральных тепловых пунктов при наличии у потребителей внутридомовых систем горячего водоснабжения</w:t>
      </w:r>
      <w:bookmarkEnd w:id="101"/>
      <w:bookmarkEnd w:id="102"/>
    </w:p>
    <w:p w14:paraId="563236CC" w14:textId="77777777" w:rsidR="00AB45A3" w:rsidRPr="003E6A03" w:rsidRDefault="00AB45A3" w:rsidP="00AB45A3">
      <w:pPr>
        <w:pStyle w:val="af0"/>
        <w:spacing w:before="0" w:after="0" w:line="240" w:lineRule="auto"/>
      </w:pPr>
      <w:bookmarkStart w:id="103" w:name="_Toc536140389"/>
      <w:bookmarkStart w:id="104" w:name="_Toc75916899"/>
      <w:r w:rsidRPr="003E6A03">
        <w:t>Не предусматривается.</w:t>
      </w:r>
    </w:p>
    <w:p w14:paraId="504BDB6A" w14:textId="77777777" w:rsidR="002B66AE" w:rsidRPr="003E6A03" w:rsidRDefault="002B66AE" w:rsidP="00BE2586">
      <w:pPr>
        <w:pStyle w:val="aa"/>
      </w:pPr>
      <w:r w:rsidRPr="003E6A03">
        <w:t>7.2. Предложения по переводу существующих открытых систем теплоснабжения (горячего водоснабжения) в закрытые системы горячего водоснабжения, для осуществления которого отсутствует необходимость строительства индивидуальных и (или) центральных тепловых пунктов по причине отсутствия у потребителей внутридомовых систем горячего водоснабжения</w:t>
      </w:r>
      <w:bookmarkEnd w:id="103"/>
      <w:bookmarkEnd w:id="104"/>
    </w:p>
    <w:p w14:paraId="71D5914F" w14:textId="77777777" w:rsidR="00960D4C" w:rsidRPr="003E6A03" w:rsidRDefault="00960D4C" w:rsidP="00960D4C">
      <w:pPr>
        <w:pStyle w:val="af0"/>
        <w:spacing w:before="0" w:after="0" w:line="240" w:lineRule="auto"/>
      </w:pPr>
      <w:bookmarkStart w:id="105" w:name="_Toc536140390"/>
      <w:bookmarkStart w:id="106" w:name="_Toc75916900"/>
      <w:r w:rsidRPr="003E6A03">
        <w:t>Не предусматривается.</w:t>
      </w:r>
    </w:p>
    <w:p w14:paraId="2B1D7695" w14:textId="77777777" w:rsidR="002B66AE" w:rsidRPr="003E6A03" w:rsidRDefault="002B66AE" w:rsidP="00BE2586">
      <w:pPr>
        <w:pStyle w:val="aa"/>
      </w:pPr>
      <w:r w:rsidRPr="003E6A03">
        <w:t>Раздел 8 Перспективные топливные балансы</w:t>
      </w:r>
      <w:bookmarkEnd w:id="105"/>
      <w:bookmarkEnd w:id="106"/>
    </w:p>
    <w:p w14:paraId="245AF2DE" w14:textId="77777777" w:rsidR="002B66AE" w:rsidRPr="003E6A03" w:rsidRDefault="002B66AE" w:rsidP="00BE2586">
      <w:pPr>
        <w:pStyle w:val="aa"/>
      </w:pPr>
      <w:bookmarkStart w:id="107" w:name="_Toc536140391"/>
      <w:bookmarkStart w:id="108" w:name="_Toc75916901"/>
      <w:r w:rsidRPr="003E6A03">
        <w:t xml:space="preserve">8.1. Перспективные топливные балансы для каждого источника </w:t>
      </w:r>
      <w:r w:rsidRPr="003E6A03">
        <w:lastRenderedPageBreak/>
        <w:t>тепловой энергии по видам основного, резервного и аварийного топлива на каждом этапе</w:t>
      </w:r>
      <w:bookmarkEnd w:id="107"/>
      <w:bookmarkEnd w:id="108"/>
    </w:p>
    <w:p w14:paraId="3BECE585" w14:textId="17193C27" w:rsidR="00AD5C00" w:rsidRPr="003E6A03" w:rsidRDefault="002B66AE" w:rsidP="00D50AC7">
      <w:pPr>
        <w:pStyle w:val="af0"/>
        <w:spacing w:before="0" w:after="0" w:line="240" w:lineRule="auto"/>
      </w:pPr>
      <w:r w:rsidRPr="003E6A03">
        <w:t>Перспективный топливный баланс для источника тепловой энергии по видам основного, резервного и аварийного топлива на каждом этапе представлен в таблиц</w:t>
      </w:r>
      <w:r w:rsidR="00D50AC7" w:rsidRPr="003E6A03">
        <w:t>ах</w:t>
      </w:r>
      <w:r w:rsidRPr="003E6A03">
        <w:t xml:space="preserve"> </w:t>
      </w:r>
      <w:r w:rsidR="007C1334" w:rsidRPr="003E6A03">
        <w:t>10.1.</w:t>
      </w:r>
      <w:proofErr w:type="gramStart"/>
      <w:r w:rsidR="007C1334" w:rsidRPr="003E6A03">
        <w:t>1.</w:t>
      </w:r>
      <w:r w:rsidR="00D50AC7" w:rsidRPr="003E6A03">
        <w:t>-</w:t>
      </w:r>
      <w:proofErr w:type="gramEnd"/>
      <w:r w:rsidR="00D50AC7" w:rsidRPr="003E6A03">
        <w:t>10.1.4</w:t>
      </w:r>
      <w:r w:rsidR="007C1334" w:rsidRPr="003E6A03">
        <w:t xml:space="preserve"> Обосновывающих материалов.</w:t>
      </w:r>
    </w:p>
    <w:p w14:paraId="55C17B68" w14:textId="77777777" w:rsidR="00FF1E92" w:rsidRPr="003E6A03" w:rsidRDefault="00FF1E92" w:rsidP="00BE2586">
      <w:pPr>
        <w:pStyle w:val="aa"/>
      </w:pPr>
      <w:bookmarkStart w:id="109" w:name="_Toc536140392"/>
      <w:bookmarkStart w:id="110" w:name="_Toc75916902"/>
      <w:bookmarkStart w:id="111" w:name="_Toc6365141"/>
      <w:r w:rsidRPr="003E6A03">
        <w:t>8.2. Потребляемые источником тепловой энергии виды топлива, включая местные виды топлива, а также используемые возобновляемые источники энергии</w:t>
      </w:r>
      <w:bookmarkEnd w:id="109"/>
      <w:bookmarkEnd w:id="110"/>
    </w:p>
    <w:p w14:paraId="7AA8388B" w14:textId="3DAD49E1" w:rsidR="00FF1E92" w:rsidRPr="003E6A03" w:rsidRDefault="00FF1E92" w:rsidP="00D50AC7">
      <w:pPr>
        <w:pStyle w:val="af0"/>
        <w:spacing w:before="0" w:after="0" w:line="240" w:lineRule="auto"/>
      </w:pPr>
      <w:r w:rsidRPr="003E6A03">
        <w:t>Основным видом топлива является природный газ.</w:t>
      </w:r>
    </w:p>
    <w:p w14:paraId="228E1EB0" w14:textId="77777777" w:rsidR="00FF1E92" w:rsidRPr="003E6A03" w:rsidRDefault="00FF1E92" w:rsidP="00BE2586">
      <w:pPr>
        <w:pStyle w:val="aa"/>
      </w:pPr>
      <w:bookmarkStart w:id="112" w:name="_Toc75916903"/>
      <w:r w:rsidRPr="003E6A03">
        <w:rPr>
          <w:lang w:eastAsia="ru-RU"/>
        </w:rPr>
        <w:t xml:space="preserve">8.3. </w:t>
      </w:r>
      <w:r w:rsidRPr="003E6A03">
        <w:t>Виды топлива, их долю и значение низшей теплоты сгорания топлива, используемые для производства тепловой энергии по каждой системе теплоснабжения</w:t>
      </w:r>
      <w:bookmarkEnd w:id="112"/>
    </w:p>
    <w:p w14:paraId="004517A6" w14:textId="07B8FCD2" w:rsidR="00AB45A3" w:rsidRPr="003E6A03" w:rsidRDefault="00AB45A3" w:rsidP="00AB45A3">
      <w:pPr>
        <w:tabs>
          <w:tab w:val="left" w:pos="184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13" w:name="_Toc75916904"/>
      <w:bookmarkStart w:id="114" w:name="_Toc536140395"/>
      <w:bookmarkEnd w:id="111"/>
      <w:r w:rsidRPr="003E6A03">
        <w:rPr>
          <w:rFonts w:ascii="Times New Roman" w:eastAsia="Calibri" w:hAnsi="Times New Roman" w:cs="Times New Roman"/>
          <w:sz w:val="28"/>
          <w:szCs w:val="28"/>
        </w:rPr>
        <w:t>В таблице 8.3.1. представлено описание видов топлива, их доли и значения низшей теплоты сгорания топлива, используемых для производства тепловой энергии по каждой системе теплоснабжения</w:t>
      </w:r>
    </w:p>
    <w:p w14:paraId="75A8EFC0" w14:textId="12EADAEA" w:rsidR="00AB45A3" w:rsidRPr="003E6A03" w:rsidRDefault="00AB45A3" w:rsidP="00AB45A3">
      <w:pPr>
        <w:tabs>
          <w:tab w:val="left" w:pos="184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15" w:name="_Toc160637554"/>
      <w:r w:rsidRPr="003E6A03">
        <w:rPr>
          <w:rFonts w:ascii="Times New Roman" w:eastAsia="Calibri" w:hAnsi="Times New Roman" w:cs="Times New Roman"/>
          <w:sz w:val="28"/>
          <w:szCs w:val="28"/>
        </w:rPr>
        <w:t>Таблица 8.3.1. Описание видов топлива, их доли и значения низшей теплоты сгорания топлива, используемых для производства тепловой энергии по каждой системе теплоснабжения</w:t>
      </w:r>
      <w:bookmarkEnd w:id="115"/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1701"/>
        <w:gridCol w:w="1701"/>
        <w:gridCol w:w="1701"/>
      </w:tblGrid>
      <w:tr w:rsidR="00D56289" w:rsidRPr="003E6A03" w14:paraId="47AC6A37" w14:textId="77777777" w:rsidTr="00D56289">
        <w:trPr>
          <w:trHeight w:val="20"/>
          <w:tblHeader/>
        </w:trPr>
        <w:tc>
          <w:tcPr>
            <w:tcW w:w="4248" w:type="dxa"/>
            <w:vMerge w:val="restart"/>
            <w:shd w:val="clear" w:color="auto" w:fill="auto"/>
            <w:hideMark/>
          </w:tcPr>
          <w:p w14:paraId="5C50D1BE" w14:textId="77777777" w:rsidR="00D56289" w:rsidRPr="003E6A03" w:rsidRDefault="00D56289" w:rsidP="00D5628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16" w:name="_Hlk163823373"/>
            <w:r w:rsidRPr="003E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и адрес источника тепловой энергии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238B4290" w14:textId="77777777" w:rsidR="00D56289" w:rsidRPr="003E6A03" w:rsidRDefault="00D56289" w:rsidP="00D5628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 топлива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30854E4D" w14:textId="77777777" w:rsidR="00D56289" w:rsidRPr="003E6A03" w:rsidRDefault="00D56289" w:rsidP="00D5628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Низшая теплота сгорания топлива, ккал/кг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519BE76" w14:textId="77777777" w:rsidR="00D56289" w:rsidRPr="003E6A03" w:rsidRDefault="00D56289" w:rsidP="00D5628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от общего потребления топлива, %</w:t>
            </w:r>
          </w:p>
        </w:tc>
      </w:tr>
      <w:tr w:rsidR="00D56289" w:rsidRPr="003E6A03" w14:paraId="2A65B723" w14:textId="77777777" w:rsidTr="00D56289">
        <w:trPr>
          <w:trHeight w:val="20"/>
          <w:tblHeader/>
        </w:trPr>
        <w:tc>
          <w:tcPr>
            <w:tcW w:w="4248" w:type="dxa"/>
            <w:vMerge/>
            <w:hideMark/>
          </w:tcPr>
          <w:p w14:paraId="3C73A668" w14:textId="77777777" w:rsidR="00D56289" w:rsidRPr="003E6A03" w:rsidRDefault="00D56289" w:rsidP="00D5628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14:paraId="3BC3C93C" w14:textId="77777777" w:rsidR="00D56289" w:rsidRPr="003E6A03" w:rsidRDefault="00D56289" w:rsidP="00D5628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10BDA63" w14:textId="77777777" w:rsidR="00D56289" w:rsidRPr="003E6A03" w:rsidRDefault="00D56289" w:rsidP="00D5628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1EC5EEC5" w14:textId="77777777" w:rsidR="00D56289" w:rsidRPr="003E6A03" w:rsidRDefault="00D56289" w:rsidP="00D5628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5B1224" w:rsidRPr="003E6A03" w14:paraId="19A95016" w14:textId="77777777" w:rsidTr="00D56289">
        <w:trPr>
          <w:trHeight w:val="20"/>
        </w:trPr>
        <w:tc>
          <w:tcPr>
            <w:tcW w:w="4248" w:type="dxa"/>
            <w:shd w:val="clear" w:color="auto" w:fill="auto"/>
            <w:hideMark/>
          </w:tcPr>
          <w:p w14:paraId="1B2F7CB4" w14:textId="31D9DAC8" w:rsidR="005B1224" w:rsidRPr="003E6A03" w:rsidRDefault="00B46225" w:rsidP="005B1224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Котельная, ул. Лесная, 24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7CFC7B5" w14:textId="5F72D1E8" w:rsidR="005B1224" w:rsidRPr="003E6A03" w:rsidRDefault="00B46225" w:rsidP="005B122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Природный газ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492D14B7" w14:textId="0350863F" w:rsidR="005B1224" w:rsidRPr="003E6A03" w:rsidRDefault="00B46225" w:rsidP="005B1224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8420</w:t>
            </w:r>
            <w:r w:rsidR="005B1224" w:rsidRPr="003E6A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1807F87" w14:textId="5E93AB89" w:rsidR="005B1224" w:rsidRPr="003E6A03" w:rsidRDefault="005B1224" w:rsidP="005B1224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100.00</w:t>
            </w:r>
          </w:p>
        </w:tc>
      </w:tr>
    </w:tbl>
    <w:bookmarkEnd w:id="116"/>
    <w:p w14:paraId="62A4D07E" w14:textId="561C36C7" w:rsidR="00AF706B" w:rsidRPr="003E6A03" w:rsidRDefault="00AF706B" w:rsidP="00BE2586">
      <w:pPr>
        <w:pStyle w:val="aa"/>
      </w:pPr>
      <w:r w:rsidRPr="003E6A03">
        <w:t xml:space="preserve">8.4. Преобладающий в </w:t>
      </w:r>
      <w:r w:rsidR="00B46225" w:rsidRPr="003E6A03">
        <w:t>сельском</w:t>
      </w:r>
      <w:r w:rsidR="007B03BC" w:rsidRPr="003E6A03">
        <w:t xml:space="preserve"> </w:t>
      </w:r>
      <w:r w:rsidR="00AB45A3" w:rsidRPr="003E6A03">
        <w:t>поселении</w:t>
      </w:r>
      <w:r w:rsidRPr="003E6A03">
        <w:t xml:space="preserve"> вид топлива, определяемый по совокупности всех систем теплоснабжения, находящихся в соответствующем </w:t>
      </w:r>
      <w:r w:rsidR="00B46225" w:rsidRPr="003E6A03">
        <w:t>сельском</w:t>
      </w:r>
      <w:r w:rsidR="007B03BC" w:rsidRPr="003E6A03">
        <w:t xml:space="preserve"> </w:t>
      </w:r>
      <w:r w:rsidR="00AB45A3" w:rsidRPr="003E6A03">
        <w:t>поселении</w:t>
      </w:r>
      <w:bookmarkEnd w:id="113"/>
    </w:p>
    <w:p w14:paraId="67DF63E3" w14:textId="09442A59" w:rsidR="00AF706B" w:rsidRPr="003E6A03" w:rsidRDefault="00AF706B" w:rsidP="00D50AC7">
      <w:pPr>
        <w:pStyle w:val="af0"/>
        <w:spacing w:before="0" w:after="0" w:line="240" w:lineRule="auto"/>
      </w:pPr>
      <w:r w:rsidRPr="003E6A03">
        <w:t xml:space="preserve">Преобладающий в </w:t>
      </w:r>
      <w:r w:rsidR="00B46225" w:rsidRPr="003E6A03">
        <w:t>сельском</w:t>
      </w:r>
      <w:r w:rsidR="007B03BC" w:rsidRPr="003E6A03">
        <w:t xml:space="preserve"> </w:t>
      </w:r>
      <w:r w:rsidR="00AB45A3" w:rsidRPr="003E6A03">
        <w:t>поселении</w:t>
      </w:r>
      <w:r w:rsidRPr="003E6A03">
        <w:t xml:space="preserve"> вид топлива – </w:t>
      </w:r>
      <w:r w:rsidR="00B46225" w:rsidRPr="003E6A03">
        <w:t>природный газ</w:t>
      </w:r>
      <w:r w:rsidRPr="003E6A03">
        <w:t>.</w:t>
      </w:r>
    </w:p>
    <w:p w14:paraId="0007EDCF" w14:textId="6AC633B4" w:rsidR="00AF706B" w:rsidRPr="003E6A03" w:rsidRDefault="00AF706B" w:rsidP="00BE2586">
      <w:pPr>
        <w:pStyle w:val="aa"/>
        <w:rPr>
          <w:lang w:eastAsia="ru-RU"/>
        </w:rPr>
      </w:pPr>
      <w:bookmarkStart w:id="117" w:name="_Toc75916905"/>
      <w:r w:rsidRPr="003E6A03">
        <w:t>8.5. Приоритетное</w:t>
      </w:r>
      <w:r w:rsidRPr="003E6A03">
        <w:rPr>
          <w:lang w:eastAsia="ru-RU"/>
        </w:rPr>
        <w:t xml:space="preserve"> направление развития топливного баланса </w:t>
      </w:r>
      <w:r w:rsidR="00B46225" w:rsidRPr="003E6A03">
        <w:rPr>
          <w:lang w:eastAsia="ru-RU"/>
        </w:rPr>
        <w:t>сельского</w:t>
      </w:r>
      <w:r w:rsidR="00DB6A07" w:rsidRPr="003E6A03">
        <w:rPr>
          <w:lang w:eastAsia="ru-RU"/>
        </w:rPr>
        <w:t xml:space="preserve"> </w:t>
      </w:r>
      <w:r w:rsidR="00351789" w:rsidRPr="003E6A03">
        <w:rPr>
          <w:lang w:eastAsia="ru-RU"/>
        </w:rPr>
        <w:t>поселения</w:t>
      </w:r>
      <w:bookmarkEnd w:id="117"/>
    </w:p>
    <w:p w14:paraId="4B3AD8B8" w14:textId="1A40C2DF" w:rsidR="00AF706B" w:rsidRPr="003E6A03" w:rsidRDefault="00AF706B" w:rsidP="00D50AC7">
      <w:pPr>
        <w:pStyle w:val="af0"/>
        <w:spacing w:before="0" w:after="0" w:line="240" w:lineRule="auto"/>
      </w:pPr>
      <w:r w:rsidRPr="003E6A03">
        <w:t xml:space="preserve">Развитие топливного баланса </w:t>
      </w:r>
      <w:r w:rsidR="00B46225" w:rsidRPr="003E6A03">
        <w:t>сельского</w:t>
      </w:r>
      <w:r w:rsidR="00DB6A07" w:rsidRPr="003E6A03">
        <w:t xml:space="preserve"> </w:t>
      </w:r>
      <w:r w:rsidR="00351789" w:rsidRPr="003E6A03">
        <w:t>поселения</w:t>
      </w:r>
      <w:r w:rsidRPr="003E6A03">
        <w:t xml:space="preserve"> не предусматривается.</w:t>
      </w:r>
    </w:p>
    <w:p w14:paraId="2B98DF5E" w14:textId="77777777" w:rsidR="00AF706B" w:rsidRPr="003E6A03" w:rsidRDefault="00AF706B" w:rsidP="00BE2586">
      <w:pPr>
        <w:pStyle w:val="aa"/>
      </w:pPr>
      <w:bookmarkStart w:id="118" w:name="_Toc536140393"/>
      <w:bookmarkStart w:id="119" w:name="_Toc75916906"/>
      <w:r w:rsidRPr="003E6A03">
        <w:t xml:space="preserve">Раздел 9 </w:t>
      </w:r>
      <w:bookmarkEnd w:id="118"/>
      <w:r w:rsidRPr="003E6A03">
        <w:t>Инвестиции в строительство, реконструкцию, техническое перевооружение и (или) модернизацию</w:t>
      </w:r>
      <w:bookmarkEnd w:id="119"/>
    </w:p>
    <w:p w14:paraId="22BDD611" w14:textId="77777777" w:rsidR="00AF706B" w:rsidRPr="003E6A03" w:rsidRDefault="00AF706B" w:rsidP="00BE2586">
      <w:pPr>
        <w:pStyle w:val="aa"/>
      </w:pPr>
      <w:bookmarkStart w:id="120" w:name="_Toc536140394"/>
      <w:bookmarkStart w:id="121" w:name="_Toc75916907"/>
      <w:r w:rsidRPr="003E6A03">
        <w:t xml:space="preserve">9.1. Предложения </w:t>
      </w:r>
      <w:bookmarkEnd w:id="120"/>
      <w:r w:rsidRPr="003E6A03">
        <w:t>по величине необходимых инвестиций в строительство, реконструкцию, техническое перевооружение и (или) модернизацию источников тепловой энергии на каждом этапе</w:t>
      </w:r>
      <w:bookmarkEnd w:id="121"/>
    </w:p>
    <w:p w14:paraId="1C14BD09" w14:textId="140BBA7E" w:rsidR="00AF706B" w:rsidRPr="003E6A03" w:rsidRDefault="00E14528" w:rsidP="00D50AC7">
      <w:pPr>
        <w:pStyle w:val="af0"/>
        <w:spacing w:before="0" w:after="0" w:line="240" w:lineRule="auto"/>
      </w:pPr>
      <w:r w:rsidRPr="003E6A03">
        <w:t>Не предусматривается.</w:t>
      </w:r>
    </w:p>
    <w:p w14:paraId="1888B308" w14:textId="5F174DE9" w:rsidR="002B66AE" w:rsidRPr="003E6A03" w:rsidRDefault="002B66AE" w:rsidP="00BE2586">
      <w:pPr>
        <w:pStyle w:val="aa"/>
      </w:pPr>
      <w:bookmarkStart w:id="122" w:name="_Toc75916908"/>
      <w:r w:rsidRPr="003E6A03">
        <w:t xml:space="preserve">9.2. Предложения </w:t>
      </w:r>
      <w:bookmarkEnd w:id="114"/>
      <w:r w:rsidR="00E845E5" w:rsidRPr="003E6A03">
        <w:t>по величине необходимых инвестиций в строительство, реконструкцию, техническое перевооружение и (или) модернизацию тепловых сетей, насосных станций и тепловых пунктов на каждом этапе</w:t>
      </w:r>
      <w:bookmarkEnd w:id="122"/>
    </w:p>
    <w:p w14:paraId="1ED67BA8" w14:textId="77777777" w:rsidR="00D120B6" w:rsidRPr="003E6A03" w:rsidRDefault="00D120B6" w:rsidP="00D50AC7">
      <w:pPr>
        <w:pStyle w:val="af0"/>
        <w:spacing w:before="0" w:after="0" w:line="240" w:lineRule="auto"/>
      </w:pPr>
    </w:p>
    <w:p w14:paraId="37BF4BD1" w14:textId="77777777" w:rsidR="00D120B6" w:rsidRPr="003E6A03" w:rsidRDefault="00D120B6" w:rsidP="00D50AC7">
      <w:pPr>
        <w:pStyle w:val="af0"/>
        <w:spacing w:before="0" w:after="0" w:line="240" w:lineRule="auto"/>
      </w:pPr>
    </w:p>
    <w:p w14:paraId="1CD635D7" w14:textId="316CD8A0" w:rsidR="009E538F" w:rsidRPr="003E6A03" w:rsidRDefault="002B66AE" w:rsidP="00D50AC7">
      <w:pPr>
        <w:pStyle w:val="af0"/>
        <w:spacing w:before="0" w:after="0" w:line="240" w:lineRule="auto"/>
      </w:pPr>
      <w:r w:rsidRPr="003E6A03">
        <w:lastRenderedPageBreak/>
        <w:t>Предложения по величине необходимых инвестиций в строительство, реконструкцию тепловых сетей</w:t>
      </w:r>
      <w:r w:rsidR="00A41688" w:rsidRPr="003E6A03">
        <w:t xml:space="preserve"> </w:t>
      </w:r>
      <w:r w:rsidRPr="003E6A03">
        <w:t xml:space="preserve">на каждом этапе представлены в </w:t>
      </w:r>
      <w:r w:rsidR="00803446" w:rsidRPr="003E6A03">
        <w:t xml:space="preserve">Приложении </w:t>
      </w:r>
      <w:r w:rsidR="007B03BC" w:rsidRPr="003E6A03">
        <w:t>4</w:t>
      </w:r>
      <w:r w:rsidR="00803446" w:rsidRPr="003E6A03">
        <w:t xml:space="preserve"> Обосновывающих материалов</w:t>
      </w:r>
      <w:r w:rsidRPr="003E6A03">
        <w:t>.</w:t>
      </w:r>
    </w:p>
    <w:p w14:paraId="32B3A2CD" w14:textId="0E9F2D32" w:rsidR="002B66AE" w:rsidRPr="003E6A03" w:rsidRDefault="002B66AE" w:rsidP="00BE2586">
      <w:pPr>
        <w:pStyle w:val="aa"/>
      </w:pPr>
      <w:bookmarkStart w:id="123" w:name="_Toc536140396"/>
      <w:bookmarkStart w:id="124" w:name="_Toc75916909"/>
      <w:r w:rsidRPr="003E6A03">
        <w:t xml:space="preserve">9.3. Предложения </w:t>
      </w:r>
      <w:bookmarkEnd w:id="123"/>
      <w:r w:rsidR="00E845E5" w:rsidRPr="003E6A03">
        <w:t>по величине инвестиций в строительство, реконструкцию, техническое перевооружение и (или) модернизацию в связи с изменениями температурного графика и гидравлического режима работы системы теплоснабжения на каждом этапе</w:t>
      </w:r>
      <w:bookmarkEnd w:id="124"/>
    </w:p>
    <w:p w14:paraId="29F49756" w14:textId="13CAC1E8" w:rsidR="00AF706B" w:rsidRPr="003E6A03" w:rsidRDefault="00AF706B" w:rsidP="00D50AC7">
      <w:pPr>
        <w:pStyle w:val="af0"/>
        <w:spacing w:before="0" w:after="0" w:line="240" w:lineRule="auto"/>
      </w:pPr>
      <w:bookmarkStart w:id="125" w:name="_Toc536140397"/>
      <w:r w:rsidRPr="003E6A03">
        <w:t>Не предусматривается</w:t>
      </w:r>
      <w:r w:rsidR="007B03BC" w:rsidRPr="003E6A03">
        <w:t>.</w:t>
      </w:r>
    </w:p>
    <w:p w14:paraId="3C31B6C3" w14:textId="77777777" w:rsidR="002B66AE" w:rsidRPr="003E6A03" w:rsidRDefault="002B66AE" w:rsidP="00BE2586">
      <w:pPr>
        <w:pStyle w:val="aa"/>
      </w:pPr>
      <w:bookmarkStart w:id="126" w:name="_Toc75916910"/>
      <w:r w:rsidRPr="003E6A03">
        <w:t>9.4. Предложения по величине необходимых инвестиций для перевода открытой системы теплоснабжения (горячего водоснабжения) в закрытую систему горячего водоснабжения на каждом этапе</w:t>
      </w:r>
      <w:bookmarkEnd w:id="125"/>
      <w:bookmarkEnd w:id="126"/>
    </w:p>
    <w:p w14:paraId="339F1D2E" w14:textId="77777777" w:rsidR="00AB45A3" w:rsidRPr="003E6A03" w:rsidRDefault="00AB45A3" w:rsidP="00AB45A3">
      <w:pPr>
        <w:suppressAutoHyphens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27" w:name="_Toc536140398"/>
      <w:bookmarkStart w:id="128" w:name="_Toc75916911"/>
      <w:r w:rsidRPr="003E6A03">
        <w:rPr>
          <w:rFonts w:ascii="Times New Roman" w:eastAsia="Calibri" w:hAnsi="Times New Roman" w:cs="Times New Roman"/>
          <w:sz w:val="28"/>
          <w:szCs w:val="28"/>
          <w:lang w:eastAsia="ru-RU"/>
        </w:rPr>
        <w:t>Не предусматривается.</w:t>
      </w:r>
    </w:p>
    <w:p w14:paraId="7861B64D" w14:textId="77777777" w:rsidR="002B66AE" w:rsidRPr="003E6A03" w:rsidRDefault="002B66AE" w:rsidP="00BE2586">
      <w:pPr>
        <w:pStyle w:val="aa"/>
      </w:pPr>
      <w:r w:rsidRPr="003E6A03">
        <w:t>9.5. Оценка эффективности инвестиций по отдельным предложениям</w:t>
      </w:r>
      <w:bookmarkEnd w:id="127"/>
      <w:bookmarkEnd w:id="128"/>
    </w:p>
    <w:p w14:paraId="20D9E9CE" w14:textId="77777777" w:rsidR="004D3576" w:rsidRPr="003E6A03" w:rsidRDefault="004D3576" w:rsidP="004D3576">
      <w:pPr>
        <w:suppressAutoHyphens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29" w:name="_Toc75916912"/>
      <w:r w:rsidRPr="003E6A03">
        <w:rPr>
          <w:rFonts w:ascii="Times New Roman" w:eastAsia="Calibri" w:hAnsi="Times New Roman" w:cs="Times New Roman"/>
          <w:sz w:val="28"/>
          <w:szCs w:val="28"/>
          <w:lang w:eastAsia="ru-RU"/>
        </w:rPr>
        <w:t>Не предусматривается.</w:t>
      </w:r>
    </w:p>
    <w:p w14:paraId="57BCAA9D" w14:textId="18CB0A39" w:rsidR="008B1289" w:rsidRPr="003E6A03" w:rsidRDefault="008B1289" w:rsidP="00BE2586">
      <w:pPr>
        <w:pStyle w:val="aa"/>
      </w:pPr>
      <w:r w:rsidRPr="003E6A03">
        <w:t>9.6. Фактически осуществленных инвестиций в строительство, реконструкцию, техническое перевооружение и (или) модернизацию объектов теплоснабжения за базовый период и базовый период актуализации</w:t>
      </w:r>
      <w:bookmarkEnd w:id="129"/>
    </w:p>
    <w:p w14:paraId="4053FAC8" w14:textId="67C9A5EE" w:rsidR="008B1289" w:rsidRPr="003E6A03" w:rsidRDefault="008B1289" w:rsidP="004975AA">
      <w:pPr>
        <w:suppressAutoHyphens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6A03">
        <w:rPr>
          <w:rFonts w:ascii="Times New Roman" w:eastAsia="Calibri" w:hAnsi="Times New Roman" w:cs="Times New Roman"/>
          <w:sz w:val="28"/>
          <w:szCs w:val="28"/>
          <w:lang w:eastAsia="ru-RU"/>
        </w:rPr>
        <w:t>Данные не предоставлены.</w:t>
      </w:r>
    </w:p>
    <w:p w14:paraId="5C2DC1E6" w14:textId="536DD5EB" w:rsidR="002B66AE" w:rsidRPr="003E6A03" w:rsidRDefault="002B66AE" w:rsidP="00BE2586">
      <w:pPr>
        <w:pStyle w:val="aa"/>
      </w:pPr>
      <w:bookmarkStart w:id="130" w:name="_Toc536140399"/>
      <w:bookmarkStart w:id="131" w:name="_Toc75916913"/>
      <w:r w:rsidRPr="003E6A03">
        <w:t xml:space="preserve">Раздел 10 </w:t>
      </w:r>
      <w:bookmarkEnd w:id="130"/>
      <w:r w:rsidR="008B1289" w:rsidRPr="003E6A03">
        <w:t>Решение о присвоении статуса единой теплоснабжающей организации (организациям)</w:t>
      </w:r>
      <w:bookmarkEnd w:id="131"/>
    </w:p>
    <w:p w14:paraId="043993C0" w14:textId="64F94BF9" w:rsidR="008B1289" w:rsidRPr="003E6A03" w:rsidRDefault="002B66AE" w:rsidP="00BE2586">
      <w:pPr>
        <w:pStyle w:val="aa"/>
        <w:rPr>
          <w:lang w:eastAsia="ru-RU"/>
        </w:rPr>
      </w:pPr>
      <w:bookmarkStart w:id="132" w:name="_Toc536140400"/>
      <w:bookmarkStart w:id="133" w:name="_Toc75916914"/>
      <w:r w:rsidRPr="003E6A03">
        <w:t xml:space="preserve">10.1. </w:t>
      </w:r>
      <w:bookmarkEnd w:id="132"/>
      <w:r w:rsidR="008B1289" w:rsidRPr="003E6A03">
        <w:t>Решение об определении единой теплоснабжающей организации (организаций)</w:t>
      </w:r>
      <w:bookmarkEnd w:id="133"/>
    </w:p>
    <w:p w14:paraId="77E34522" w14:textId="2A0AC2B4" w:rsidR="004D3576" w:rsidRPr="003E6A03" w:rsidRDefault="004D3576" w:rsidP="004D3576">
      <w:pPr>
        <w:tabs>
          <w:tab w:val="left" w:pos="184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34" w:name="_Toc536140401"/>
      <w:bookmarkStart w:id="135" w:name="_Toc75916915"/>
      <w:r w:rsidRPr="003E6A03">
        <w:rPr>
          <w:rFonts w:ascii="Times New Roman" w:eastAsia="Calibri" w:hAnsi="Times New Roman" w:cs="Times New Roman"/>
          <w:sz w:val="28"/>
          <w:szCs w:val="28"/>
        </w:rPr>
        <w:t xml:space="preserve">На территории </w:t>
      </w:r>
      <w:r w:rsidR="00B46225" w:rsidRPr="003E6A03">
        <w:rPr>
          <w:rFonts w:ascii="Times New Roman" w:eastAsia="Calibri" w:hAnsi="Times New Roman" w:cs="Times New Roman"/>
          <w:sz w:val="28"/>
          <w:szCs w:val="28"/>
        </w:rPr>
        <w:t>сельского</w:t>
      </w:r>
      <w:r w:rsidR="00033C6D" w:rsidRPr="003E6A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1789" w:rsidRPr="003E6A03">
        <w:rPr>
          <w:rFonts w:ascii="Times New Roman" w:eastAsia="Calibri" w:hAnsi="Times New Roman" w:cs="Times New Roman"/>
          <w:sz w:val="28"/>
          <w:szCs w:val="28"/>
        </w:rPr>
        <w:t>поселения</w:t>
      </w:r>
      <w:r w:rsidR="0057535B" w:rsidRPr="003E6A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E6A03">
        <w:rPr>
          <w:rFonts w:ascii="Times New Roman" w:eastAsia="Calibri" w:hAnsi="Times New Roman" w:cs="Times New Roman"/>
          <w:sz w:val="28"/>
          <w:szCs w:val="28"/>
        </w:rPr>
        <w:t>статус ЕТО</w:t>
      </w:r>
      <w:r w:rsidR="00B46225" w:rsidRPr="003E6A03">
        <w:rPr>
          <w:rFonts w:ascii="Times New Roman" w:eastAsia="Calibri" w:hAnsi="Times New Roman" w:cs="Times New Roman"/>
          <w:sz w:val="28"/>
          <w:szCs w:val="28"/>
        </w:rPr>
        <w:t xml:space="preserve"> установлен </w:t>
      </w:r>
      <w:r w:rsidR="00D120B6" w:rsidRPr="003E6A03">
        <w:rPr>
          <w:rFonts w:ascii="Times New Roman" w:eastAsia="Calibri" w:hAnsi="Times New Roman" w:cs="Times New Roman"/>
          <w:sz w:val="28"/>
          <w:szCs w:val="28"/>
        </w:rPr>
        <w:t>МУП «</w:t>
      </w:r>
      <w:proofErr w:type="spellStart"/>
      <w:r w:rsidR="00D120B6" w:rsidRPr="003E6A03">
        <w:rPr>
          <w:rFonts w:ascii="Times New Roman" w:eastAsia="Calibri" w:hAnsi="Times New Roman" w:cs="Times New Roman"/>
          <w:sz w:val="28"/>
          <w:szCs w:val="28"/>
        </w:rPr>
        <w:t>Кичигинское</w:t>
      </w:r>
      <w:proofErr w:type="spellEnd"/>
      <w:r w:rsidR="00D120B6" w:rsidRPr="003E6A03">
        <w:rPr>
          <w:rFonts w:ascii="Times New Roman" w:eastAsia="Calibri" w:hAnsi="Times New Roman" w:cs="Times New Roman"/>
          <w:sz w:val="28"/>
          <w:szCs w:val="28"/>
        </w:rPr>
        <w:t xml:space="preserve"> ЖКХ»</w:t>
      </w:r>
    </w:p>
    <w:p w14:paraId="6ED181D3" w14:textId="0CD0765E" w:rsidR="002B66AE" w:rsidRPr="003E6A03" w:rsidRDefault="002B66AE" w:rsidP="00BE2586">
      <w:pPr>
        <w:pStyle w:val="aa"/>
      </w:pPr>
      <w:r w:rsidRPr="003E6A03">
        <w:t>10.2. Реестр зон деятельности единой теплоснабжающей организации (организаций)</w:t>
      </w:r>
      <w:bookmarkEnd w:id="134"/>
      <w:bookmarkEnd w:id="135"/>
    </w:p>
    <w:p w14:paraId="217A6941" w14:textId="74369742" w:rsidR="00B46225" w:rsidRPr="003E6A03" w:rsidRDefault="00B46225" w:rsidP="00B46225">
      <w:pPr>
        <w:tabs>
          <w:tab w:val="left" w:pos="184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36" w:name="_Toc536140402"/>
      <w:bookmarkStart w:id="137" w:name="_Toc75916916"/>
      <w:r w:rsidRPr="003E6A03">
        <w:rPr>
          <w:rFonts w:ascii="Times New Roman" w:eastAsia="Calibri" w:hAnsi="Times New Roman" w:cs="Times New Roman"/>
          <w:sz w:val="28"/>
          <w:szCs w:val="28"/>
        </w:rPr>
        <w:t xml:space="preserve">Зона действия ЕТО в с. </w:t>
      </w:r>
      <w:proofErr w:type="spellStart"/>
      <w:r w:rsidRPr="003E6A03">
        <w:rPr>
          <w:rFonts w:ascii="Times New Roman" w:eastAsia="Calibri" w:hAnsi="Times New Roman" w:cs="Times New Roman"/>
          <w:sz w:val="28"/>
          <w:szCs w:val="28"/>
        </w:rPr>
        <w:t>Хомутинино</w:t>
      </w:r>
      <w:proofErr w:type="spellEnd"/>
      <w:r w:rsidRPr="003E6A03">
        <w:rPr>
          <w:rFonts w:ascii="Times New Roman" w:eastAsia="Calibri" w:hAnsi="Times New Roman" w:cs="Times New Roman"/>
          <w:sz w:val="28"/>
          <w:szCs w:val="28"/>
        </w:rPr>
        <w:t xml:space="preserve"> определена ул. ул. Лесная, Уральская, 40 лет Победы, Луначарского.</w:t>
      </w:r>
    </w:p>
    <w:p w14:paraId="06DA5A96" w14:textId="3E24B682" w:rsidR="002B66AE" w:rsidRPr="003E6A03" w:rsidRDefault="002B66AE" w:rsidP="00BE2586">
      <w:pPr>
        <w:pStyle w:val="aa"/>
      </w:pPr>
      <w:r w:rsidRPr="003E6A03">
        <w:t xml:space="preserve">10.3. </w:t>
      </w:r>
      <w:bookmarkEnd w:id="136"/>
      <w:r w:rsidR="008B1289" w:rsidRPr="003E6A03">
        <w:t>Основания, в том числе критерии, в соответствии с которыми теплоснабжающей организации присвоен статус единой теплоснабжающей организации</w:t>
      </w:r>
      <w:bookmarkEnd w:id="137"/>
    </w:p>
    <w:p w14:paraId="61328EA5" w14:textId="77777777" w:rsidR="00D120B6" w:rsidRPr="003E6A03" w:rsidRDefault="00B46225" w:rsidP="00D120B6">
      <w:pPr>
        <w:tabs>
          <w:tab w:val="left" w:pos="184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38" w:name="_Toc536140403"/>
      <w:bookmarkStart w:id="139" w:name="_Toc75916917"/>
      <w:r w:rsidRPr="003E6A03">
        <w:rPr>
          <w:rFonts w:ascii="Times New Roman" w:eastAsia="Calibri" w:hAnsi="Times New Roman" w:cs="Times New Roman"/>
          <w:sz w:val="28"/>
          <w:szCs w:val="28"/>
        </w:rPr>
        <w:t xml:space="preserve">На территории сельского поселения статус ЕТО установлен </w:t>
      </w:r>
      <w:r w:rsidR="00D120B6" w:rsidRPr="003E6A03">
        <w:rPr>
          <w:rFonts w:ascii="Times New Roman" w:eastAsia="Calibri" w:hAnsi="Times New Roman" w:cs="Times New Roman"/>
          <w:sz w:val="28"/>
          <w:szCs w:val="28"/>
        </w:rPr>
        <w:t>МУП «</w:t>
      </w:r>
      <w:proofErr w:type="spellStart"/>
      <w:r w:rsidR="00D120B6" w:rsidRPr="003E6A03">
        <w:rPr>
          <w:rFonts w:ascii="Times New Roman" w:eastAsia="Calibri" w:hAnsi="Times New Roman" w:cs="Times New Roman"/>
          <w:sz w:val="28"/>
          <w:szCs w:val="28"/>
        </w:rPr>
        <w:t>Кичигинское</w:t>
      </w:r>
      <w:proofErr w:type="spellEnd"/>
      <w:r w:rsidR="00D120B6" w:rsidRPr="003E6A03">
        <w:rPr>
          <w:rFonts w:ascii="Times New Roman" w:eastAsia="Calibri" w:hAnsi="Times New Roman" w:cs="Times New Roman"/>
          <w:sz w:val="28"/>
          <w:szCs w:val="28"/>
        </w:rPr>
        <w:t xml:space="preserve"> ЖКХ»</w:t>
      </w:r>
    </w:p>
    <w:p w14:paraId="05A1BACA" w14:textId="094618D0" w:rsidR="00B46225" w:rsidRPr="003E6A03" w:rsidRDefault="00B46225" w:rsidP="00B46225">
      <w:pPr>
        <w:tabs>
          <w:tab w:val="left" w:pos="184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A03">
        <w:rPr>
          <w:rFonts w:ascii="Times New Roman" w:eastAsia="Calibri" w:hAnsi="Times New Roman" w:cs="Times New Roman"/>
          <w:sz w:val="28"/>
          <w:szCs w:val="28"/>
        </w:rPr>
        <w:t>Основания, в том числе критерии, в соответствии с которыми теплоснабжающей организации присвоен статус единой теплоснабжающей организации:</w:t>
      </w:r>
    </w:p>
    <w:p w14:paraId="7FE07A01" w14:textId="77777777" w:rsidR="00B46225" w:rsidRPr="003E6A03" w:rsidRDefault="00B46225" w:rsidP="00B46225">
      <w:pPr>
        <w:widowControl w:val="0"/>
        <w:numPr>
          <w:ilvl w:val="0"/>
          <w:numId w:val="19"/>
        </w:numPr>
        <w:autoSpaceDE w:val="0"/>
        <w:autoSpaceDN w:val="0"/>
        <w:adjustRightInd w:val="0"/>
        <w:contextualSpacing/>
        <w:rPr>
          <w:rFonts w:ascii="Times New Roman CYR" w:eastAsia="Times New Roman" w:hAnsi="Times New Roman CYR" w:cs="Times New Roman CYR"/>
          <w:sz w:val="28"/>
          <w:szCs w:val="28"/>
        </w:rPr>
      </w:pPr>
      <w:r w:rsidRPr="003E6A03">
        <w:rPr>
          <w:rFonts w:ascii="Times New Roman CYR" w:eastAsia="Times New Roman" w:hAnsi="Times New Roman CYR" w:cs="Times New Roman CYR"/>
          <w:sz w:val="28"/>
          <w:szCs w:val="28"/>
        </w:rPr>
        <w:t>право собственности;</w:t>
      </w:r>
    </w:p>
    <w:p w14:paraId="61B5884C" w14:textId="77777777" w:rsidR="00B46225" w:rsidRPr="003E6A03" w:rsidRDefault="00B46225" w:rsidP="00B46225">
      <w:pPr>
        <w:widowControl w:val="0"/>
        <w:numPr>
          <w:ilvl w:val="0"/>
          <w:numId w:val="19"/>
        </w:numPr>
        <w:autoSpaceDE w:val="0"/>
        <w:autoSpaceDN w:val="0"/>
        <w:adjustRightInd w:val="0"/>
        <w:contextualSpacing/>
        <w:rPr>
          <w:rFonts w:ascii="Times New Roman CYR" w:eastAsia="Times New Roman" w:hAnsi="Times New Roman CYR" w:cs="Times New Roman CYR"/>
          <w:sz w:val="28"/>
          <w:szCs w:val="28"/>
        </w:rPr>
      </w:pPr>
      <w:r w:rsidRPr="003E6A03">
        <w:rPr>
          <w:rFonts w:ascii="Times New Roman CYR" w:eastAsia="Times New Roman" w:hAnsi="Times New Roman CYR" w:cs="Times New Roman CYR"/>
          <w:sz w:val="28"/>
          <w:szCs w:val="28"/>
        </w:rPr>
        <w:t>размер собственного капитала;</w:t>
      </w:r>
    </w:p>
    <w:p w14:paraId="37DBA1F1" w14:textId="0C3AC945" w:rsidR="00B46225" w:rsidRPr="003E6A03" w:rsidRDefault="00B46225" w:rsidP="003E6A03">
      <w:pPr>
        <w:pStyle w:val="ac"/>
        <w:numPr>
          <w:ilvl w:val="0"/>
          <w:numId w:val="19"/>
        </w:numPr>
        <w:tabs>
          <w:tab w:val="left" w:pos="1843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A0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способность в лучшей мере обеспечить надежность теплоснабжения в соответствующей системе теплоснабжения</w:t>
      </w:r>
    </w:p>
    <w:p w14:paraId="67BC8FA8" w14:textId="77777777" w:rsidR="002B66AE" w:rsidRPr="003E6A03" w:rsidRDefault="002B66AE" w:rsidP="003E6A03">
      <w:pPr>
        <w:pStyle w:val="aa"/>
        <w:contextualSpacing/>
      </w:pPr>
      <w:r w:rsidRPr="003E6A03">
        <w:t>10.4. Информация о поданных теплоснабжающими организациями заявках на присвоение статуса единой теплоснабжающей организации</w:t>
      </w:r>
      <w:bookmarkEnd w:id="138"/>
      <w:bookmarkEnd w:id="139"/>
    </w:p>
    <w:p w14:paraId="4C00DE5B" w14:textId="77777777" w:rsidR="00280F5B" w:rsidRPr="003E6A03" w:rsidRDefault="00280F5B" w:rsidP="004D357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40" w:name="_Hlk44646283"/>
      <w:bookmarkStart w:id="141" w:name="_Toc536140404"/>
      <w:r w:rsidRPr="003E6A03">
        <w:rPr>
          <w:rFonts w:ascii="Times New Roman" w:eastAsia="Calibri" w:hAnsi="Times New Roman" w:cs="Times New Roman"/>
          <w:sz w:val="28"/>
          <w:szCs w:val="28"/>
        </w:rPr>
        <w:lastRenderedPageBreak/>
        <w:t>Заявки не подавались.</w:t>
      </w:r>
    </w:p>
    <w:p w14:paraId="77F1A120" w14:textId="7F34344D" w:rsidR="002B66AE" w:rsidRPr="003E6A03" w:rsidRDefault="002B66AE" w:rsidP="00BE2586">
      <w:pPr>
        <w:pStyle w:val="aa"/>
      </w:pPr>
      <w:bookmarkStart w:id="142" w:name="_Toc75916918"/>
      <w:bookmarkEnd w:id="140"/>
      <w:r w:rsidRPr="003E6A03">
        <w:t xml:space="preserve">10.5. Реестр систем теплоснабжения, содержащий перечень теплоснабжающих организаций, действующих в каждой системе теплоснабжения, расположенных в границах </w:t>
      </w:r>
      <w:r w:rsidR="00B46225" w:rsidRPr="003E6A03">
        <w:t>сельского</w:t>
      </w:r>
      <w:r w:rsidR="00DB6A07" w:rsidRPr="003E6A03">
        <w:t xml:space="preserve"> </w:t>
      </w:r>
      <w:r w:rsidR="00351789" w:rsidRPr="003E6A03">
        <w:t>поселения</w:t>
      </w:r>
      <w:bookmarkEnd w:id="141"/>
      <w:bookmarkEnd w:id="142"/>
    </w:p>
    <w:p w14:paraId="27191CE8" w14:textId="06B398C5" w:rsidR="002076A3" w:rsidRPr="003E6A03" w:rsidRDefault="002076A3" w:rsidP="004D357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43" w:name="_Hlk35395885"/>
      <w:bookmarkStart w:id="144" w:name="_Toc536140405"/>
      <w:r w:rsidRPr="003E6A03">
        <w:rPr>
          <w:rFonts w:ascii="Times New Roman" w:eastAsia="Calibri" w:hAnsi="Times New Roman" w:cs="Times New Roman"/>
          <w:sz w:val="28"/>
          <w:szCs w:val="28"/>
        </w:rPr>
        <w:t xml:space="preserve">В таблице 10.5.1 представлен реестр систем теплоснабжения, содержащий перечень теплоснабжающих организаций, действующих в каждой системе теплоснабжения, расположенных в границах </w:t>
      </w:r>
      <w:r w:rsidR="00B46225" w:rsidRPr="003E6A03">
        <w:rPr>
          <w:rFonts w:ascii="Times New Roman" w:eastAsia="Calibri" w:hAnsi="Times New Roman" w:cs="Times New Roman"/>
          <w:sz w:val="28"/>
          <w:szCs w:val="28"/>
        </w:rPr>
        <w:t>сельского</w:t>
      </w:r>
      <w:r w:rsidR="00DB6A07" w:rsidRPr="003E6A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1789" w:rsidRPr="003E6A03">
        <w:rPr>
          <w:rFonts w:ascii="Times New Roman" w:eastAsia="Calibri" w:hAnsi="Times New Roman" w:cs="Times New Roman"/>
          <w:sz w:val="28"/>
          <w:szCs w:val="28"/>
        </w:rPr>
        <w:t>поселения</w:t>
      </w:r>
      <w:r w:rsidRPr="003E6A0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976A9FB" w14:textId="0927F5BA" w:rsidR="002076A3" w:rsidRPr="003E6A03" w:rsidRDefault="002076A3" w:rsidP="00BE2586">
      <w:pPr>
        <w:pStyle w:val="aff7"/>
      </w:pPr>
      <w:r w:rsidRPr="003E6A03">
        <w:t>Таблица 10.5.1 Реестр систем теплоснабжения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6"/>
        <w:gridCol w:w="1984"/>
        <w:gridCol w:w="2999"/>
        <w:gridCol w:w="1642"/>
      </w:tblGrid>
      <w:tr w:rsidR="00D56289" w:rsidRPr="003E6A03" w14:paraId="4E802EDA" w14:textId="77777777" w:rsidTr="00D120B6">
        <w:trPr>
          <w:trHeight w:val="1227"/>
          <w:tblHeader/>
        </w:trPr>
        <w:tc>
          <w:tcPr>
            <w:tcW w:w="1344" w:type="pct"/>
            <w:shd w:val="clear" w:color="auto" w:fill="auto"/>
            <w:hideMark/>
          </w:tcPr>
          <w:p w14:paraId="712D52F3" w14:textId="77777777" w:rsidR="00D56289" w:rsidRPr="003E6A03" w:rsidRDefault="00D56289" w:rsidP="00D5628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5" w:name="_Hlk146104599"/>
            <w:r w:rsidRPr="003E6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 адрес источника тепловой энергии</w:t>
            </w:r>
          </w:p>
        </w:tc>
        <w:tc>
          <w:tcPr>
            <w:tcW w:w="1095" w:type="pct"/>
            <w:shd w:val="clear" w:color="auto" w:fill="auto"/>
            <w:hideMark/>
          </w:tcPr>
          <w:p w14:paraId="72D42F02" w14:textId="77777777" w:rsidR="00D56289" w:rsidRPr="003E6A03" w:rsidRDefault="00D56289" w:rsidP="00D5628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Населенный пункт</w:t>
            </w:r>
          </w:p>
        </w:tc>
        <w:tc>
          <w:tcPr>
            <w:tcW w:w="1655" w:type="pct"/>
            <w:shd w:val="clear" w:color="auto" w:fill="auto"/>
            <w:hideMark/>
          </w:tcPr>
          <w:p w14:paraId="511C4DF2" w14:textId="77777777" w:rsidR="00D56289" w:rsidRPr="003E6A03" w:rsidRDefault="00D56289" w:rsidP="00D5628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теплоснабжающей организации</w:t>
            </w:r>
          </w:p>
        </w:tc>
        <w:tc>
          <w:tcPr>
            <w:tcW w:w="906" w:type="pct"/>
          </w:tcPr>
          <w:p w14:paraId="45E71E3F" w14:textId="77777777" w:rsidR="00D56289" w:rsidRPr="003E6A03" w:rsidRDefault="00D56289" w:rsidP="00D5628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технологической зоны</w:t>
            </w:r>
          </w:p>
        </w:tc>
      </w:tr>
      <w:tr w:rsidR="00D56289" w:rsidRPr="003E6A03" w14:paraId="74412089" w14:textId="77777777" w:rsidTr="00D120B6">
        <w:trPr>
          <w:trHeight w:val="20"/>
        </w:trPr>
        <w:tc>
          <w:tcPr>
            <w:tcW w:w="1344" w:type="pct"/>
            <w:shd w:val="clear" w:color="auto" w:fill="auto"/>
          </w:tcPr>
          <w:p w14:paraId="2692447A" w14:textId="1F1FD716" w:rsidR="00D56289" w:rsidRPr="003E6A03" w:rsidRDefault="00B46225" w:rsidP="00D56289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Котельная, ул. Лесная, 24</w:t>
            </w:r>
          </w:p>
        </w:tc>
        <w:tc>
          <w:tcPr>
            <w:tcW w:w="1095" w:type="pct"/>
            <w:shd w:val="clear" w:color="auto" w:fill="auto"/>
          </w:tcPr>
          <w:p w14:paraId="5459C9A5" w14:textId="177D483C" w:rsidR="00D56289" w:rsidRPr="003E6A03" w:rsidRDefault="00B46225" w:rsidP="00D56289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3E6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Хомутинино</w:t>
            </w:r>
            <w:proofErr w:type="spellEnd"/>
          </w:p>
        </w:tc>
        <w:tc>
          <w:tcPr>
            <w:tcW w:w="1655" w:type="pct"/>
            <w:shd w:val="clear" w:color="auto" w:fill="auto"/>
          </w:tcPr>
          <w:p w14:paraId="1399AA2B" w14:textId="408BC4D9" w:rsidR="00D56289" w:rsidRPr="003E6A03" w:rsidRDefault="00F94173" w:rsidP="00D5628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МУП «</w:t>
            </w:r>
            <w:proofErr w:type="spellStart"/>
            <w:r w:rsidRPr="003E6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Кичигинское</w:t>
            </w:r>
            <w:proofErr w:type="spellEnd"/>
            <w:r w:rsidRPr="003E6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ЖКХ</w:t>
            </w:r>
            <w:r w:rsidR="00B46225" w:rsidRPr="003E6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06" w:type="pct"/>
          </w:tcPr>
          <w:p w14:paraId="0921E454" w14:textId="77777777" w:rsidR="00D56289" w:rsidRPr="003E6A03" w:rsidRDefault="00D56289" w:rsidP="00D5628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E6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СЦТ-1</w:t>
            </w:r>
          </w:p>
        </w:tc>
      </w:tr>
      <w:bookmarkEnd w:id="145"/>
    </w:tbl>
    <w:p w14:paraId="5D0A8BA7" w14:textId="77777777" w:rsidR="00D50AC7" w:rsidRPr="003E6A03" w:rsidRDefault="00D50AC7" w:rsidP="00BE2586">
      <w:pPr>
        <w:pStyle w:val="aff7"/>
      </w:pPr>
    </w:p>
    <w:p w14:paraId="45B86EFC" w14:textId="08424D4B" w:rsidR="002B66AE" w:rsidRPr="003E6A03" w:rsidRDefault="002B66AE" w:rsidP="00BE2586">
      <w:pPr>
        <w:pStyle w:val="aa"/>
      </w:pPr>
      <w:bookmarkStart w:id="146" w:name="_Toc75916919"/>
      <w:bookmarkEnd w:id="143"/>
      <w:r w:rsidRPr="003E6A03">
        <w:t>Раздел 11 Решения о распределении тепловой нагрузки между источниками тепловой энергии</w:t>
      </w:r>
      <w:bookmarkEnd w:id="144"/>
      <w:bookmarkEnd w:id="146"/>
    </w:p>
    <w:p w14:paraId="4F8695DC" w14:textId="77777777" w:rsidR="002B66AE" w:rsidRPr="003E6A03" w:rsidRDefault="002B66AE" w:rsidP="004D357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A03">
        <w:rPr>
          <w:rFonts w:ascii="Times New Roman" w:eastAsia="Calibri" w:hAnsi="Times New Roman" w:cs="Times New Roman"/>
          <w:sz w:val="28"/>
          <w:szCs w:val="28"/>
        </w:rPr>
        <w:t>Перераспределение существующей тепловой нагрузки между источниками тепловой энергии не требуется.</w:t>
      </w:r>
    </w:p>
    <w:p w14:paraId="792FEA5E" w14:textId="77777777" w:rsidR="002B66AE" w:rsidRPr="003E6A03" w:rsidRDefault="002B66AE" w:rsidP="00BE2586">
      <w:pPr>
        <w:pStyle w:val="aa"/>
      </w:pPr>
      <w:bookmarkStart w:id="147" w:name="_Toc536140406"/>
      <w:bookmarkStart w:id="148" w:name="_Toc75916920"/>
      <w:r w:rsidRPr="003E6A03">
        <w:t>Раздел 12 Решения по бесхозяйным тепловым сетям</w:t>
      </w:r>
      <w:bookmarkEnd w:id="147"/>
      <w:bookmarkEnd w:id="148"/>
    </w:p>
    <w:p w14:paraId="206DCB01" w14:textId="5C91FF8E" w:rsidR="004D3576" w:rsidRPr="003E6A03" w:rsidRDefault="004D3576" w:rsidP="004D357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49" w:name="_Toc536140407"/>
      <w:bookmarkStart w:id="150" w:name="_Toc75916921"/>
      <w:r w:rsidRPr="003E6A03">
        <w:rPr>
          <w:rFonts w:ascii="Times New Roman" w:eastAsia="Calibri" w:hAnsi="Times New Roman" w:cs="Times New Roman"/>
          <w:sz w:val="28"/>
          <w:szCs w:val="28"/>
        </w:rPr>
        <w:t>Бесхозяйные объекты не выявлены.</w:t>
      </w:r>
    </w:p>
    <w:p w14:paraId="7320FA70" w14:textId="6614E771" w:rsidR="002B66AE" w:rsidRPr="003E6A03" w:rsidRDefault="002B66AE" w:rsidP="00BE2586">
      <w:pPr>
        <w:pStyle w:val="aa"/>
      </w:pPr>
      <w:r w:rsidRPr="003E6A03">
        <w:t xml:space="preserve">Раздел 13 </w:t>
      </w:r>
      <w:bookmarkEnd w:id="149"/>
      <w:bookmarkEnd w:id="150"/>
      <w:r w:rsidR="00960D4C" w:rsidRPr="003E6A03">
        <w:t xml:space="preserve">Синхронизация схемы теплоснабжения со схемой газоснабжения и газификации субъекта Российской Федерации и (или) </w:t>
      </w:r>
      <w:r w:rsidR="00351789" w:rsidRPr="003E6A03">
        <w:t>поселения</w:t>
      </w:r>
      <w:r w:rsidR="00960D4C" w:rsidRPr="003E6A03">
        <w:t xml:space="preserve">, схемой и программой развития электроэнергетики, а также со схемой водоснабжения и водоотведения </w:t>
      </w:r>
      <w:r w:rsidR="00B46225" w:rsidRPr="003E6A03">
        <w:t>сельского</w:t>
      </w:r>
      <w:r w:rsidR="00960D4C" w:rsidRPr="003E6A03">
        <w:t xml:space="preserve"> </w:t>
      </w:r>
      <w:r w:rsidR="00351789" w:rsidRPr="003E6A03">
        <w:t>поселения</w:t>
      </w:r>
    </w:p>
    <w:p w14:paraId="53348F5A" w14:textId="77777777" w:rsidR="002B66AE" w:rsidRPr="003E6A03" w:rsidRDefault="002B66AE" w:rsidP="00BE2586">
      <w:pPr>
        <w:pStyle w:val="aa"/>
      </w:pPr>
      <w:bookmarkStart w:id="151" w:name="_Toc536140408"/>
      <w:bookmarkStart w:id="152" w:name="_Toc75916922"/>
      <w:r w:rsidRPr="003E6A03">
        <w:t>13.1. Описание решений (на основе утвержденной региональной (межрегиональной) программы газификации жилищно-коммунального хозяйства, промышленных и иных организаций) о развитии соответствующей системы газоснабжения в части обеспечения топливом источников тепловой энергии</w:t>
      </w:r>
      <w:bookmarkEnd w:id="151"/>
      <w:bookmarkEnd w:id="152"/>
    </w:p>
    <w:p w14:paraId="226C427E" w14:textId="084149D6" w:rsidR="002B66AE" w:rsidRPr="003E6A03" w:rsidRDefault="001C2554" w:rsidP="004975AA">
      <w:pPr>
        <w:suppressAutoHyphens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6A03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="002B66AE" w:rsidRPr="003E6A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еобходимость внесения изменений в региональную схему газоснабжения </w:t>
      </w:r>
      <w:r w:rsidRPr="003E6A03">
        <w:rPr>
          <w:rFonts w:ascii="Times New Roman" w:eastAsia="Calibri" w:hAnsi="Times New Roman" w:cs="Times New Roman"/>
          <w:sz w:val="28"/>
          <w:szCs w:val="28"/>
          <w:lang w:eastAsia="ru-RU"/>
        </w:rPr>
        <w:t>отсутствует.</w:t>
      </w:r>
    </w:p>
    <w:p w14:paraId="2E3FAA99" w14:textId="77777777" w:rsidR="002B66AE" w:rsidRPr="003E6A03" w:rsidRDefault="002B66AE" w:rsidP="00BE2586">
      <w:pPr>
        <w:pStyle w:val="aa"/>
      </w:pPr>
      <w:bookmarkStart w:id="153" w:name="_Toc536140409"/>
      <w:bookmarkStart w:id="154" w:name="_Toc75916923"/>
      <w:r w:rsidRPr="003E6A03">
        <w:t>13.2. Описание проблем организации газоснабжения источников тепловой энергии</w:t>
      </w:r>
      <w:bookmarkEnd w:id="153"/>
      <w:bookmarkEnd w:id="154"/>
    </w:p>
    <w:p w14:paraId="5B808CB7" w14:textId="77777777" w:rsidR="002B66AE" w:rsidRPr="003E6A03" w:rsidRDefault="002B66AE" w:rsidP="004975AA">
      <w:pPr>
        <w:suppressAutoHyphens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6A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Организация газоснабжения источников тепловой энергии полностью соответствует нормативным требования, проблемы –отсутствуют. </w:t>
      </w:r>
    </w:p>
    <w:p w14:paraId="6DA34037" w14:textId="77777777" w:rsidR="002B66AE" w:rsidRPr="003E6A03" w:rsidRDefault="002B66AE" w:rsidP="00BE2586">
      <w:pPr>
        <w:pStyle w:val="aa"/>
      </w:pPr>
      <w:bookmarkStart w:id="155" w:name="_Toc536140410"/>
      <w:bookmarkStart w:id="156" w:name="_Toc75916924"/>
      <w:r w:rsidRPr="003E6A03">
        <w:t>13.3. Предложения по корректировке, утвержденной (разработке) региональной (межрегиональной) программы газификации жилищно-коммунального хозяйства,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</w:t>
      </w:r>
      <w:bookmarkEnd w:id="155"/>
      <w:bookmarkEnd w:id="156"/>
    </w:p>
    <w:p w14:paraId="09BDD832" w14:textId="47F0D371" w:rsidR="001D604F" w:rsidRPr="003E6A03" w:rsidRDefault="00EA600B" w:rsidP="004975AA">
      <w:pPr>
        <w:suppressAutoHyphens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57" w:name="_Toc536140411"/>
      <w:r w:rsidRPr="003E6A03">
        <w:rPr>
          <w:rFonts w:ascii="Times New Roman" w:eastAsia="Calibri" w:hAnsi="Times New Roman" w:cs="Times New Roman"/>
          <w:sz w:val="28"/>
          <w:szCs w:val="28"/>
          <w:lang w:eastAsia="ru-RU"/>
        </w:rPr>
        <w:t>Отсутствует</w:t>
      </w:r>
      <w:r w:rsidR="001D604F" w:rsidRPr="003E6A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необходимость внесения изменений в региональную схему газоснабжения</w:t>
      </w:r>
      <w:r w:rsidRPr="003E6A0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02E13B4" w14:textId="27992FED" w:rsidR="002B66AE" w:rsidRPr="003E6A03" w:rsidRDefault="002B66AE" w:rsidP="00BE2586">
      <w:pPr>
        <w:pStyle w:val="aa"/>
      </w:pPr>
      <w:bookmarkStart w:id="158" w:name="_Toc75916925"/>
      <w:r w:rsidRPr="003E6A03">
        <w:t xml:space="preserve">13.4. Описание решений о </w:t>
      </w:r>
      <w:bookmarkStart w:id="159" w:name="_Hlk57698268"/>
      <w:r w:rsidRPr="003E6A03">
        <w:t xml:space="preserve">строительстве, реконструкции, техническом перевооружении, выводе из эксплуатации источников тепловой </w:t>
      </w:r>
      <w:r w:rsidRPr="003E6A03">
        <w:lastRenderedPageBreak/>
        <w:t>энергии и генерирующих объектов, включая входящее в их состав оборудование, функционирующих в режиме комбинированной выработки электрической и тепловой энергии, в части перспективных балансов тепловой</w:t>
      </w:r>
      <w:bookmarkStart w:id="160" w:name="_GoBack"/>
      <w:bookmarkEnd w:id="160"/>
      <w:r w:rsidRPr="003E6A03">
        <w:t xml:space="preserve"> мощности в схемах теплоснабжения</w:t>
      </w:r>
      <w:bookmarkEnd w:id="157"/>
      <w:bookmarkEnd w:id="158"/>
    </w:p>
    <w:bookmarkEnd w:id="159"/>
    <w:p w14:paraId="32B6D7FA" w14:textId="5314706A" w:rsidR="002B66AE" w:rsidRPr="003E6A03" w:rsidRDefault="002B66AE" w:rsidP="004975AA">
      <w:pPr>
        <w:suppressAutoHyphens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6A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территории </w:t>
      </w:r>
      <w:r w:rsidR="00B46225" w:rsidRPr="003E6A03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</w:t>
      </w:r>
      <w:r w:rsidR="00DB6A07" w:rsidRPr="003E6A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51789" w:rsidRPr="003E6A03">
        <w:rPr>
          <w:rFonts w:ascii="Times New Roman" w:eastAsia="Calibri" w:hAnsi="Times New Roman" w:cs="Times New Roman"/>
          <w:sz w:val="28"/>
          <w:szCs w:val="28"/>
          <w:lang w:eastAsia="ru-RU"/>
        </w:rPr>
        <w:t>поселения</w:t>
      </w:r>
      <w:r w:rsidRPr="003E6A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E1466" w:rsidRPr="003E6A03">
        <w:rPr>
          <w:rFonts w:ascii="Times New Roman" w:eastAsia="Calibri" w:hAnsi="Times New Roman" w:cs="Times New Roman"/>
          <w:sz w:val="28"/>
          <w:szCs w:val="28"/>
          <w:lang w:eastAsia="ru-RU"/>
        </w:rPr>
        <w:t>не планируется строительство, реконструкция, техническое перевооружение, вывод из эксплуатации и генерирующих объектов.</w:t>
      </w:r>
    </w:p>
    <w:p w14:paraId="2B8867C4" w14:textId="13FC4BAF" w:rsidR="002B66AE" w:rsidRPr="003E6A03" w:rsidRDefault="002B66AE" w:rsidP="00BE2586">
      <w:pPr>
        <w:pStyle w:val="aa"/>
      </w:pPr>
      <w:bookmarkStart w:id="161" w:name="_Toc536140412"/>
      <w:bookmarkStart w:id="162" w:name="_Toc75916926"/>
      <w:r w:rsidRPr="003E6A03">
        <w:t>13.5. Предложения по строительству генерирующих объектов, функционирующих в режиме комбинированной выработки электрической и тепловой энергии, указанных в схеме теплоснабжения</w:t>
      </w:r>
      <w:bookmarkEnd w:id="161"/>
      <w:bookmarkEnd w:id="162"/>
    </w:p>
    <w:p w14:paraId="2B018ACB" w14:textId="1D619F26" w:rsidR="002B66AE" w:rsidRPr="003E6A03" w:rsidRDefault="002B66AE" w:rsidP="004975AA">
      <w:pPr>
        <w:suppressAutoHyphens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6A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территории </w:t>
      </w:r>
      <w:r w:rsidR="00B46225" w:rsidRPr="003E6A03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</w:t>
      </w:r>
      <w:r w:rsidR="00DB6A07" w:rsidRPr="003E6A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51789" w:rsidRPr="003E6A03">
        <w:rPr>
          <w:rFonts w:ascii="Times New Roman" w:eastAsia="Calibri" w:hAnsi="Times New Roman" w:cs="Times New Roman"/>
          <w:sz w:val="28"/>
          <w:szCs w:val="28"/>
          <w:lang w:eastAsia="ru-RU"/>
        </w:rPr>
        <w:t>поселения</w:t>
      </w:r>
      <w:r w:rsidRPr="003E6A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971C9" w:rsidRPr="003E6A03">
        <w:rPr>
          <w:rFonts w:ascii="Times New Roman" w:eastAsia="Calibri" w:hAnsi="Times New Roman" w:cs="Times New Roman"/>
          <w:sz w:val="28"/>
          <w:szCs w:val="28"/>
          <w:lang w:eastAsia="ru-RU"/>
        </w:rPr>
        <w:t>не планируется строительство генерирующих объектов.</w:t>
      </w:r>
    </w:p>
    <w:p w14:paraId="7536573F" w14:textId="77777777" w:rsidR="002B66AE" w:rsidRPr="003E6A03" w:rsidRDefault="002B66AE" w:rsidP="00BE2586">
      <w:pPr>
        <w:pStyle w:val="aa"/>
      </w:pPr>
      <w:bookmarkStart w:id="163" w:name="_Toc536140413"/>
      <w:bookmarkStart w:id="164" w:name="_Toc75916927"/>
      <w:r w:rsidRPr="003E6A03">
        <w:t>13.6. Описание решений о развитии соответствующей системы водоснабжения в части, относящейся к системам теплоснабжения</w:t>
      </w:r>
      <w:bookmarkEnd w:id="163"/>
      <w:bookmarkEnd w:id="164"/>
    </w:p>
    <w:p w14:paraId="310FDEAB" w14:textId="13A36822" w:rsidR="00BE2586" w:rsidRPr="003E6A03" w:rsidRDefault="004D3576" w:rsidP="004D3576">
      <w:pPr>
        <w:suppressAutoHyphens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6A03">
        <w:rPr>
          <w:rFonts w:ascii="Times New Roman" w:eastAsia="Calibri" w:hAnsi="Times New Roman" w:cs="Times New Roman"/>
          <w:sz w:val="28"/>
          <w:szCs w:val="28"/>
          <w:lang w:eastAsia="ru-RU"/>
        </w:rPr>
        <w:t>Отсутствует необходимость решений.</w:t>
      </w:r>
    </w:p>
    <w:p w14:paraId="56F9737B" w14:textId="72F22B20" w:rsidR="002B66AE" w:rsidRPr="003E6A03" w:rsidRDefault="002B66AE" w:rsidP="00BE2586">
      <w:pPr>
        <w:pStyle w:val="aa"/>
      </w:pPr>
      <w:bookmarkStart w:id="165" w:name="_Toc536140414"/>
      <w:bookmarkStart w:id="166" w:name="_Toc75916928"/>
      <w:r w:rsidRPr="003E6A03">
        <w:t xml:space="preserve">13.7. Предложения по корректировке, утвержденной (разработке) схемы водоснабжения </w:t>
      </w:r>
      <w:r w:rsidR="00B46225" w:rsidRPr="003E6A03">
        <w:t>сельского</w:t>
      </w:r>
      <w:r w:rsidR="00DB6A07" w:rsidRPr="003E6A03">
        <w:t xml:space="preserve"> </w:t>
      </w:r>
      <w:r w:rsidR="00351789" w:rsidRPr="003E6A03">
        <w:t>поселения</w:t>
      </w:r>
      <w:r w:rsidRPr="003E6A03">
        <w:t>,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</w:t>
      </w:r>
      <w:bookmarkEnd w:id="165"/>
      <w:bookmarkEnd w:id="166"/>
    </w:p>
    <w:p w14:paraId="3D750B32" w14:textId="77777777" w:rsidR="004D3576" w:rsidRPr="003E6A03" w:rsidRDefault="004D3576" w:rsidP="004D3576">
      <w:pPr>
        <w:suppressAutoHyphens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67" w:name="_Toc536140415"/>
      <w:bookmarkStart w:id="168" w:name="_Toc75916929"/>
      <w:r w:rsidRPr="003E6A03">
        <w:rPr>
          <w:rFonts w:ascii="Times New Roman" w:eastAsia="Calibri" w:hAnsi="Times New Roman" w:cs="Times New Roman"/>
          <w:sz w:val="28"/>
          <w:szCs w:val="28"/>
          <w:lang w:eastAsia="ru-RU"/>
        </w:rPr>
        <w:t>Отсутствует необходимость решений.</w:t>
      </w:r>
    </w:p>
    <w:p w14:paraId="5E34D3B7" w14:textId="1EDFD4C8" w:rsidR="002B66AE" w:rsidRPr="003E6A03" w:rsidRDefault="002B66AE" w:rsidP="00BE2586">
      <w:pPr>
        <w:pStyle w:val="aa"/>
      </w:pPr>
      <w:r w:rsidRPr="003E6A03">
        <w:t xml:space="preserve">Раздел 14 Индикаторы развития систем теплоснабжения </w:t>
      </w:r>
      <w:r w:rsidR="00B46225" w:rsidRPr="003E6A03">
        <w:t>сельского</w:t>
      </w:r>
      <w:r w:rsidR="00DB6A07" w:rsidRPr="003E6A03">
        <w:t xml:space="preserve"> </w:t>
      </w:r>
      <w:r w:rsidR="00351789" w:rsidRPr="003E6A03">
        <w:t>поселения</w:t>
      </w:r>
      <w:bookmarkEnd w:id="167"/>
      <w:bookmarkEnd w:id="168"/>
    </w:p>
    <w:p w14:paraId="2BAB0945" w14:textId="626AC939" w:rsidR="002B66AE" w:rsidRPr="003E6A03" w:rsidRDefault="002B66AE" w:rsidP="004975AA">
      <w:pPr>
        <w:suppressAutoHyphens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6A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Индикаторы развития систем теплоснабжения </w:t>
      </w:r>
      <w:r w:rsidR="00B46225" w:rsidRPr="003E6A03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</w:t>
      </w:r>
      <w:r w:rsidR="00DB6A07" w:rsidRPr="003E6A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51789" w:rsidRPr="003E6A03">
        <w:rPr>
          <w:rFonts w:ascii="Times New Roman" w:eastAsia="Calibri" w:hAnsi="Times New Roman" w:cs="Times New Roman"/>
          <w:sz w:val="28"/>
          <w:szCs w:val="28"/>
          <w:lang w:eastAsia="ru-RU"/>
        </w:rPr>
        <w:t>поселения</w:t>
      </w:r>
      <w:r w:rsidRPr="003E6A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13D27" w:rsidRPr="003E6A03">
        <w:rPr>
          <w:rFonts w:ascii="Times New Roman" w:eastAsia="Calibri" w:hAnsi="Times New Roman" w:cs="Times New Roman"/>
          <w:sz w:val="28"/>
          <w:szCs w:val="28"/>
          <w:lang w:eastAsia="ru-RU"/>
        </w:rPr>
        <w:t>представлены</w:t>
      </w:r>
      <w:r w:rsidRPr="003E6A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таблиц</w:t>
      </w:r>
      <w:r w:rsidR="00D56289" w:rsidRPr="003E6A03">
        <w:rPr>
          <w:rFonts w:ascii="Times New Roman" w:eastAsia="Calibri" w:hAnsi="Times New Roman" w:cs="Times New Roman"/>
          <w:sz w:val="28"/>
          <w:szCs w:val="28"/>
          <w:lang w:eastAsia="ru-RU"/>
        </w:rPr>
        <w:t>ах</w:t>
      </w:r>
      <w:r w:rsidRPr="003E6A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</w:t>
      </w:r>
      <w:r w:rsidR="00D50AC7" w:rsidRPr="003E6A03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3E6A03">
        <w:rPr>
          <w:rFonts w:ascii="Times New Roman" w:eastAsia="Calibri" w:hAnsi="Times New Roman" w:cs="Times New Roman"/>
          <w:sz w:val="28"/>
          <w:szCs w:val="28"/>
          <w:lang w:eastAsia="ru-RU"/>
        </w:rPr>
        <w:t>.1</w:t>
      </w:r>
      <w:r w:rsidR="00D56289" w:rsidRPr="003E6A03">
        <w:rPr>
          <w:rFonts w:ascii="Times New Roman" w:eastAsia="Calibri" w:hAnsi="Times New Roman" w:cs="Times New Roman"/>
          <w:sz w:val="28"/>
          <w:szCs w:val="28"/>
          <w:lang w:eastAsia="ru-RU"/>
        </w:rPr>
        <w:t>-13.4</w:t>
      </w:r>
      <w:r w:rsidR="00E14528" w:rsidRPr="003E6A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50AC7" w:rsidRPr="003E6A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Обосновывающих </w:t>
      </w:r>
      <w:r w:rsidR="00E72DCF" w:rsidRPr="003E6A03">
        <w:rPr>
          <w:rFonts w:ascii="Times New Roman" w:eastAsia="Calibri" w:hAnsi="Times New Roman" w:cs="Times New Roman"/>
          <w:sz w:val="28"/>
          <w:szCs w:val="28"/>
          <w:lang w:eastAsia="ru-RU"/>
        </w:rPr>
        <w:t>материалах</w:t>
      </w:r>
      <w:r w:rsidR="00D50AC7" w:rsidRPr="003E6A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Схеме теплоснабжения</w:t>
      </w:r>
    </w:p>
    <w:p w14:paraId="15713A75" w14:textId="77777777" w:rsidR="007215FE" w:rsidRPr="003E6A03" w:rsidRDefault="007215FE" w:rsidP="00BE2586">
      <w:pPr>
        <w:pStyle w:val="aa"/>
      </w:pPr>
      <w:bookmarkStart w:id="169" w:name="_Toc75916930"/>
      <w:bookmarkStart w:id="170" w:name="_Toc6365143"/>
      <w:r w:rsidRPr="003E6A03">
        <w:t>Раздел 15 Ценовые (тарифные) последствия</w:t>
      </w:r>
      <w:bookmarkEnd w:id="169"/>
    </w:p>
    <w:bookmarkEnd w:id="170"/>
    <w:p w14:paraId="19F935D3" w14:textId="4366E2AF" w:rsidR="00D56289" w:rsidRPr="003E6A03" w:rsidRDefault="00D56289" w:rsidP="00D56289">
      <w:pPr>
        <w:tabs>
          <w:tab w:val="left" w:pos="184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A03">
        <w:rPr>
          <w:rFonts w:ascii="Times New Roman" w:eastAsia="Calibri" w:hAnsi="Times New Roman" w:cs="Times New Roman"/>
          <w:sz w:val="28"/>
          <w:szCs w:val="28"/>
        </w:rPr>
        <w:t>Ценовые (тарифные) последствия для потребителей при реализации программ реконструкции, модернизации систем теплоснабжения представлены в таблице 14.1 в Обосновывающих материалах к Схеме теплоснабжения.</w:t>
      </w:r>
    </w:p>
    <w:p w14:paraId="55EC8B43" w14:textId="29E6E0BA" w:rsidR="00B92E84" w:rsidRPr="003E6A03" w:rsidRDefault="00B92E84" w:rsidP="0057535B">
      <w:pPr>
        <w:pStyle w:val="af0"/>
        <w:spacing w:before="0" w:after="0" w:line="240" w:lineRule="auto"/>
        <w:rPr>
          <w:lang w:eastAsia="ru-RU"/>
        </w:rPr>
      </w:pPr>
    </w:p>
    <w:sectPr w:rsidR="00B92E84" w:rsidRPr="003E6A03" w:rsidSect="003E6A03">
      <w:pgSz w:w="11906" w:h="16838" w:code="9"/>
      <w:pgMar w:top="1021" w:right="1134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0AD5E" w14:textId="77777777" w:rsidR="00FF3F45" w:rsidRDefault="00FF3F45" w:rsidP="00F86908">
      <w:r>
        <w:separator/>
      </w:r>
    </w:p>
  </w:endnote>
  <w:endnote w:type="continuationSeparator" w:id="0">
    <w:p w14:paraId="18F72047" w14:textId="77777777" w:rsidR="00FF3F45" w:rsidRDefault="00FF3F45" w:rsidP="00F86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versalMath1 BT"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B315B" w14:textId="77777777" w:rsidR="00FF3F45" w:rsidRDefault="00FF3F45" w:rsidP="00F86908">
      <w:r>
        <w:separator/>
      </w:r>
    </w:p>
  </w:footnote>
  <w:footnote w:type="continuationSeparator" w:id="0">
    <w:p w14:paraId="3A3C053B" w14:textId="77777777" w:rsidR="00FF3F45" w:rsidRDefault="00FF3F45" w:rsidP="00F86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330A8" w14:textId="67B0ABFF" w:rsidR="00D120B6" w:rsidRPr="00D24FA4" w:rsidRDefault="00D120B6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97093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3DFC27D" w14:textId="6535FDD6" w:rsidR="00D120B6" w:rsidRPr="00D24FA4" w:rsidRDefault="00D120B6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24F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24FA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24F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E6A03">
          <w:rPr>
            <w:rFonts w:ascii="Times New Roman" w:hAnsi="Times New Roman" w:cs="Times New Roman"/>
            <w:noProof/>
            <w:sz w:val="28"/>
            <w:szCs w:val="28"/>
          </w:rPr>
          <w:t>22</w:t>
        </w:r>
        <w:r w:rsidRPr="00D24F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4D32"/>
    <w:multiLevelType w:val="hybridMultilevel"/>
    <w:tmpl w:val="595A5AAE"/>
    <w:lvl w:ilvl="0" w:tplc="FDF8BE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596853"/>
    <w:multiLevelType w:val="hybridMultilevel"/>
    <w:tmpl w:val="0674E3F6"/>
    <w:lvl w:ilvl="0" w:tplc="CDB65F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BD62750"/>
    <w:multiLevelType w:val="hybridMultilevel"/>
    <w:tmpl w:val="CCDE19EC"/>
    <w:lvl w:ilvl="0" w:tplc="FDF8BE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F6520B3"/>
    <w:multiLevelType w:val="hybridMultilevel"/>
    <w:tmpl w:val="3C3AD1C0"/>
    <w:lvl w:ilvl="0" w:tplc="FDF8BE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4936769"/>
    <w:multiLevelType w:val="hybridMultilevel"/>
    <w:tmpl w:val="F17CDF1E"/>
    <w:lvl w:ilvl="0" w:tplc="CDB65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C6CD3"/>
    <w:multiLevelType w:val="hybridMultilevel"/>
    <w:tmpl w:val="CB74B51E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71262AB"/>
    <w:multiLevelType w:val="hybridMultilevel"/>
    <w:tmpl w:val="EDDA882C"/>
    <w:lvl w:ilvl="0" w:tplc="DFDA42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FFA1B3F"/>
    <w:multiLevelType w:val="hybridMultilevel"/>
    <w:tmpl w:val="C9EABDF4"/>
    <w:lvl w:ilvl="0" w:tplc="FDF8BE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AED1F8A"/>
    <w:multiLevelType w:val="hybridMultilevel"/>
    <w:tmpl w:val="4E523820"/>
    <w:lvl w:ilvl="0" w:tplc="FDF8BE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BEA0629"/>
    <w:multiLevelType w:val="hybridMultilevel"/>
    <w:tmpl w:val="F572BC52"/>
    <w:lvl w:ilvl="0" w:tplc="FDF8BE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C841997"/>
    <w:multiLevelType w:val="hybridMultilevel"/>
    <w:tmpl w:val="D8CA79E2"/>
    <w:lvl w:ilvl="0" w:tplc="FDF8BE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0727594"/>
    <w:multiLevelType w:val="hybridMultilevel"/>
    <w:tmpl w:val="186EB818"/>
    <w:lvl w:ilvl="0" w:tplc="FDF8BE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FD36578"/>
    <w:multiLevelType w:val="hybridMultilevel"/>
    <w:tmpl w:val="EFA08FE2"/>
    <w:lvl w:ilvl="0" w:tplc="CEA672D6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37D77B9"/>
    <w:multiLevelType w:val="hybridMultilevel"/>
    <w:tmpl w:val="9E0231D2"/>
    <w:lvl w:ilvl="0" w:tplc="CEA672D6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69D6051E"/>
    <w:multiLevelType w:val="hybridMultilevel"/>
    <w:tmpl w:val="1C1CC882"/>
    <w:lvl w:ilvl="0" w:tplc="DFDA42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A2A2B24"/>
    <w:multiLevelType w:val="hybridMultilevel"/>
    <w:tmpl w:val="9F7A963E"/>
    <w:lvl w:ilvl="0" w:tplc="E1A06D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D5D6163"/>
    <w:multiLevelType w:val="hybridMultilevel"/>
    <w:tmpl w:val="CB74B5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B8A3049"/>
    <w:multiLevelType w:val="hybridMultilevel"/>
    <w:tmpl w:val="190EA5D0"/>
    <w:lvl w:ilvl="0" w:tplc="46C2D3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43081A"/>
    <w:multiLevelType w:val="hybridMultilevel"/>
    <w:tmpl w:val="16B2023C"/>
    <w:lvl w:ilvl="0" w:tplc="CDB65F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12"/>
  </w:num>
  <w:num w:numId="4">
    <w:abstractNumId w:val="13"/>
  </w:num>
  <w:num w:numId="5">
    <w:abstractNumId w:val="2"/>
  </w:num>
  <w:num w:numId="6">
    <w:abstractNumId w:val="0"/>
  </w:num>
  <w:num w:numId="7">
    <w:abstractNumId w:val="14"/>
  </w:num>
  <w:num w:numId="8">
    <w:abstractNumId w:val="7"/>
  </w:num>
  <w:num w:numId="9">
    <w:abstractNumId w:val="8"/>
  </w:num>
  <w:num w:numId="10">
    <w:abstractNumId w:val="11"/>
  </w:num>
  <w:num w:numId="11">
    <w:abstractNumId w:val="3"/>
  </w:num>
  <w:num w:numId="12">
    <w:abstractNumId w:val="9"/>
  </w:num>
  <w:num w:numId="13">
    <w:abstractNumId w:val="15"/>
  </w:num>
  <w:num w:numId="14">
    <w:abstractNumId w:val="16"/>
  </w:num>
  <w:num w:numId="15">
    <w:abstractNumId w:val="5"/>
  </w:num>
  <w:num w:numId="16">
    <w:abstractNumId w:val="10"/>
  </w:num>
  <w:num w:numId="17">
    <w:abstractNumId w:val="6"/>
  </w:num>
  <w:num w:numId="18">
    <w:abstractNumId w:val="4"/>
  </w:num>
  <w:num w:numId="19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F87"/>
    <w:rsid w:val="000020D4"/>
    <w:rsid w:val="000221F1"/>
    <w:rsid w:val="00033262"/>
    <w:rsid w:val="00033C6D"/>
    <w:rsid w:val="00035951"/>
    <w:rsid w:val="00036B35"/>
    <w:rsid w:val="00045090"/>
    <w:rsid w:val="00052CD9"/>
    <w:rsid w:val="000545F8"/>
    <w:rsid w:val="00054BB6"/>
    <w:rsid w:val="00060814"/>
    <w:rsid w:val="000630EE"/>
    <w:rsid w:val="0006382E"/>
    <w:rsid w:val="0006670E"/>
    <w:rsid w:val="00066C2A"/>
    <w:rsid w:val="0007442F"/>
    <w:rsid w:val="00075D14"/>
    <w:rsid w:val="00077D3A"/>
    <w:rsid w:val="000844D1"/>
    <w:rsid w:val="000857CA"/>
    <w:rsid w:val="000A05BE"/>
    <w:rsid w:val="000A1D92"/>
    <w:rsid w:val="000B6965"/>
    <w:rsid w:val="000C2C39"/>
    <w:rsid w:val="000C31DD"/>
    <w:rsid w:val="000E0B78"/>
    <w:rsid w:val="000E0C72"/>
    <w:rsid w:val="000E635D"/>
    <w:rsid w:val="0010265C"/>
    <w:rsid w:val="0011298B"/>
    <w:rsid w:val="00112F38"/>
    <w:rsid w:val="00120847"/>
    <w:rsid w:val="00125CBE"/>
    <w:rsid w:val="00132127"/>
    <w:rsid w:val="0013270A"/>
    <w:rsid w:val="0013498C"/>
    <w:rsid w:val="0013642A"/>
    <w:rsid w:val="00136804"/>
    <w:rsid w:val="001470F5"/>
    <w:rsid w:val="001510BC"/>
    <w:rsid w:val="00151B5B"/>
    <w:rsid w:val="00157B9A"/>
    <w:rsid w:val="0016417D"/>
    <w:rsid w:val="0016667F"/>
    <w:rsid w:val="00166E3C"/>
    <w:rsid w:val="001701E6"/>
    <w:rsid w:val="00174EE1"/>
    <w:rsid w:val="00186734"/>
    <w:rsid w:val="00193004"/>
    <w:rsid w:val="001A4842"/>
    <w:rsid w:val="001A5A1C"/>
    <w:rsid w:val="001B1786"/>
    <w:rsid w:val="001B1A4E"/>
    <w:rsid w:val="001B24D1"/>
    <w:rsid w:val="001C2554"/>
    <w:rsid w:val="001C414B"/>
    <w:rsid w:val="001C4E9B"/>
    <w:rsid w:val="001C52F2"/>
    <w:rsid w:val="001D47F1"/>
    <w:rsid w:val="001D604F"/>
    <w:rsid w:val="001F29AA"/>
    <w:rsid w:val="001F3AA8"/>
    <w:rsid w:val="00201909"/>
    <w:rsid w:val="002065CB"/>
    <w:rsid w:val="002067E5"/>
    <w:rsid w:val="002076A3"/>
    <w:rsid w:val="00213EF5"/>
    <w:rsid w:val="00224FCE"/>
    <w:rsid w:val="00237CD7"/>
    <w:rsid w:val="0025334F"/>
    <w:rsid w:val="00260AD2"/>
    <w:rsid w:val="00264D08"/>
    <w:rsid w:val="00272C66"/>
    <w:rsid w:val="00273F31"/>
    <w:rsid w:val="00280F5B"/>
    <w:rsid w:val="00285A31"/>
    <w:rsid w:val="00296425"/>
    <w:rsid w:val="002A67FF"/>
    <w:rsid w:val="002A7299"/>
    <w:rsid w:val="002B66AE"/>
    <w:rsid w:val="002C56B0"/>
    <w:rsid w:val="002C63F6"/>
    <w:rsid w:val="002E1CD5"/>
    <w:rsid w:val="002E4C45"/>
    <w:rsid w:val="002E7B03"/>
    <w:rsid w:val="003007BA"/>
    <w:rsid w:val="00314547"/>
    <w:rsid w:val="00315C6B"/>
    <w:rsid w:val="003177C8"/>
    <w:rsid w:val="00321411"/>
    <w:rsid w:val="0034332C"/>
    <w:rsid w:val="00351789"/>
    <w:rsid w:val="00352E2C"/>
    <w:rsid w:val="00353442"/>
    <w:rsid w:val="00364DE4"/>
    <w:rsid w:val="003710B8"/>
    <w:rsid w:val="0038344C"/>
    <w:rsid w:val="00384DC9"/>
    <w:rsid w:val="00386274"/>
    <w:rsid w:val="00394CA9"/>
    <w:rsid w:val="003C1366"/>
    <w:rsid w:val="003C1B7E"/>
    <w:rsid w:val="003C4958"/>
    <w:rsid w:val="003D2AFE"/>
    <w:rsid w:val="003D591C"/>
    <w:rsid w:val="003E3DD7"/>
    <w:rsid w:val="003E6A03"/>
    <w:rsid w:val="003E75D2"/>
    <w:rsid w:val="003F0D78"/>
    <w:rsid w:val="003F39F5"/>
    <w:rsid w:val="003F7B0A"/>
    <w:rsid w:val="0041153D"/>
    <w:rsid w:val="00412D03"/>
    <w:rsid w:val="00413FDF"/>
    <w:rsid w:val="004213D5"/>
    <w:rsid w:val="004241A0"/>
    <w:rsid w:val="004243DE"/>
    <w:rsid w:val="004257AF"/>
    <w:rsid w:val="00431BDA"/>
    <w:rsid w:val="00434A0C"/>
    <w:rsid w:val="00436794"/>
    <w:rsid w:val="00441CED"/>
    <w:rsid w:val="004442EB"/>
    <w:rsid w:val="004462A8"/>
    <w:rsid w:val="00451169"/>
    <w:rsid w:val="004531EC"/>
    <w:rsid w:val="00456359"/>
    <w:rsid w:val="004568D2"/>
    <w:rsid w:val="00465216"/>
    <w:rsid w:val="004975AA"/>
    <w:rsid w:val="004A4C64"/>
    <w:rsid w:val="004B330E"/>
    <w:rsid w:val="004B6ADB"/>
    <w:rsid w:val="004D259B"/>
    <w:rsid w:val="004D26D4"/>
    <w:rsid w:val="004D3576"/>
    <w:rsid w:val="004E1466"/>
    <w:rsid w:val="004E7D21"/>
    <w:rsid w:val="004F078C"/>
    <w:rsid w:val="004F0A9A"/>
    <w:rsid w:val="004F4BC8"/>
    <w:rsid w:val="00503A46"/>
    <w:rsid w:val="00507DC9"/>
    <w:rsid w:val="0051372F"/>
    <w:rsid w:val="005166C2"/>
    <w:rsid w:val="005168C3"/>
    <w:rsid w:val="005173BB"/>
    <w:rsid w:val="00522112"/>
    <w:rsid w:val="0052454E"/>
    <w:rsid w:val="00524A1C"/>
    <w:rsid w:val="00524B56"/>
    <w:rsid w:val="005271BF"/>
    <w:rsid w:val="00530619"/>
    <w:rsid w:val="005321CE"/>
    <w:rsid w:val="00533121"/>
    <w:rsid w:val="00533685"/>
    <w:rsid w:val="00540CC5"/>
    <w:rsid w:val="00547943"/>
    <w:rsid w:val="005504E6"/>
    <w:rsid w:val="00554EB8"/>
    <w:rsid w:val="00556BCA"/>
    <w:rsid w:val="0056680E"/>
    <w:rsid w:val="00572942"/>
    <w:rsid w:val="0057535B"/>
    <w:rsid w:val="0058397E"/>
    <w:rsid w:val="005869A2"/>
    <w:rsid w:val="005902D1"/>
    <w:rsid w:val="00593C1D"/>
    <w:rsid w:val="005971C9"/>
    <w:rsid w:val="005A1EAD"/>
    <w:rsid w:val="005A26E5"/>
    <w:rsid w:val="005B1224"/>
    <w:rsid w:val="005B2294"/>
    <w:rsid w:val="005D3636"/>
    <w:rsid w:val="005D487B"/>
    <w:rsid w:val="005D4C58"/>
    <w:rsid w:val="005D599C"/>
    <w:rsid w:val="005D5D36"/>
    <w:rsid w:val="005E47F6"/>
    <w:rsid w:val="005F4E7C"/>
    <w:rsid w:val="006055BA"/>
    <w:rsid w:val="00614926"/>
    <w:rsid w:val="0062667B"/>
    <w:rsid w:val="006362EA"/>
    <w:rsid w:val="0065059E"/>
    <w:rsid w:val="0065199B"/>
    <w:rsid w:val="0066456F"/>
    <w:rsid w:val="00666252"/>
    <w:rsid w:val="00673568"/>
    <w:rsid w:val="0069198D"/>
    <w:rsid w:val="0069561A"/>
    <w:rsid w:val="006A1EB5"/>
    <w:rsid w:val="006A35DD"/>
    <w:rsid w:val="006D0B7E"/>
    <w:rsid w:val="006D5CFF"/>
    <w:rsid w:val="006E14AE"/>
    <w:rsid w:val="006E2DEE"/>
    <w:rsid w:val="006E3486"/>
    <w:rsid w:val="006E5942"/>
    <w:rsid w:val="006F4CB2"/>
    <w:rsid w:val="006F5BAF"/>
    <w:rsid w:val="00714A08"/>
    <w:rsid w:val="00714E87"/>
    <w:rsid w:val="007215FE"/>
    <w:rsid w:val="00722DC2"/>
    <w:rsid w:val="007461FB"/>
    <w:rsid w:val="00763155"/>
    <w:rsid w:val="007700FF"/>
    <w:rsid w:val="0077320C"/>
    <w:rsid w:val="00780F8C"/>
    <w:rsid w:val="007955F2"/>
    <w:rsid w:val="00796770"/>
    <w:rsid w:val="007A2ACA"/>
    <w:rsid w:val="007B03BC"/>
    <w:rsid w:val="007B2431"/>
    <w:rsid w:val="007C1334"/>
    <w:rsid w:val="007D2024"/>
    <w:rsid w:val="007D4CC8"/>
    <w:rsid w:val="007E497C"/>
    <w:rsid w:val="007E5040"/>
    <w:rsid w:val="007E7F93"/>
    <w:rsid w:val="007F1A1E"/>
    <w:rsid w:val="0080045C"/>
    <w:rsid w:val="008031E0"/>
    <w:rsid w:val="00803446"/>
    <w:rsid w:val="00805743"/>
    <w:rsid w:val="00810A1F"/>
    <w:rsid w:val="00812ED8"/>
    <w:rsid w:val="00815B4A"/>
    <w:rsid w:val="00821C21"/>
    <w:rsid w:val="00824C02"/>
    <w:rsid w:val="0083445B"/>
    <w:rsid w:val="00840C20"/>
    <w:rsid w:val="00846621"/>
    <w:rsid w:val="00856C46"/>
    <w:rsid w:val="0086057E"/>
    <w:rsid w:val="0086282E"/>
    <w:rsid w:val="00875EFE"/>
    <w:rsid w:val="00876970"/>
    <w:rsid w:val="00876AFE"/>
    <w:rsid w:val="00890438"/>
    <w:rsid w:val="00896FA4"/>
    <w:rsid w:val="008B1184"/>
    <w:rsid w:val="008B1289"/>
    <w:rsid w:val="008B50BD"/>
    <w:rsid w:val="008D43DB"/>
    <w:rsid w:val="008E6167"/>
    <w:rsid w:val="008F337C"/>
    <w:rsid w:val="00911DDF"/>
    <w:rsid w:val="00912B03"/>
    <w:rsid w:val="00914E6D"/>
    <w:rsid w:val="00924395"/>
    <w:rsid w:val="009268A4"/>
    <w:rsid w:val="00937331"/>
    <w:rsid w:val="00955D11"/>
    <w:rsid w:val="00957267"/>
    <w:rsid w:val="00960110"/>
    <w:rsid w:val="00960D4C"/>
    <w:rsid w:val="0096619F"/>
    <w:rsid w:val="00971C4E"/>
    <w:rsid w:val="00972FC5"/>
    <w:rsid w:val="00981CFB"/>
    <w:rsid w:val="00987E6E"/>
    <w:rsid w:val="009A00DB"/>
    <w:rsid w:val="009B05F2"/>
    <w:rsid w:val="009C0320"/>
    <w:rsid w:val="009C033E"/>
    <w:rsid w:val="009C1995"/>
    <w:rsid w:val="009C329D"/>
    <w:rsid w:val="009E538F"/>
    <w:rsid w:val="00A006EF"/>
    <w:rsid w:val="00A00740"/>
    <w:rsid w:val="00A056EB"/>
    <w:rsid w:val="00A0577D"/>
    <w:rsid w:val="00A13D27"/>
    <w:rsid w:val="00A142A8"/>
    <w:rsid w:val="00A33D54"/>
    <w:rsid w:val="00A41688"/>
    <w:rsid w:val="00A55235"/>
    <w:rsid w:val="00A605F3"/>
    <w:rsid w:val="00A63C0B"/>
    <w:rsid w:val="00A6478F"/>
    <w:rsid w:val="00A676ED"/>
    <w:rsid w:val="00A7343F"/>
    <w:rsid w:val="00A744F7"/>
    <w:rsid w:val="00A77EEA"/>
    <w:rsid w:val="00A823B4"/>
    <w:rsid w:val="00A95FDF"/>
    <w:rsid w:val="00A964FD"/>
    <w:rsid w:val="00AA56FB"/>
    <w:rsid w:val="00AA609A"/>
    <w:rsid w:val="00AB45A3"/>
    <w:rsid w:val="00AB67CE"/>
    <w:rsid w:val="00AC7A77"/>
    <w:rsid w:val="00AD30A1"/>
    <w:rsid w:val="00AD36E5"/>
    <w:rsid w:val="00AD3895"/>
    <w:rsid w:val="00AD4D0D"/>
    <w:rsid w:val="00AD5C00"/>
    <w:rsid w:val="00AD6042"/>
    <w:rsid w:val="00AF0D65"/>
    <w:rsid w:val="00AF2E7D"/>
    <w:rsid w:val="00AF379F"/>
    <w:rsid w:val="00AF52FE"/>
    <w:rsid w:val="00AF706B"/>
    <w:rsid w:val="00AF75CD"/>
    <w:rsid w:val="00B13AB9"/>
    <w:rsid w:val="00B151C5"/>
    <w:rsid w:val="00B22ABB"/>
    <w:rsid w:val="00B35D5D"/>
    <w:rsid w:val="00B46225"/>
    <w:rsid w:val="00B564A7"/>
    <w:rsid w:val="00B62C99"/>
    <w:rsid w:val="00B671F7"/>
    <w:rsid w:val="00B752D3"/>
    <w:rsid w:val="00B92511"/>
    <w:rsid w:val="00B92E84"/>
    <w:rsid w:val="00B93FAE"/>
    <w:rsid w:val="00B97C2E"/>
    <w:rsid w:val="00BA52E6"/>
    <w:rsid w:val="00BB4B9D"/>
    <w:rsid w:val="00BB6B08"/>
    <w:rsid w:val="00BB7874"/>
    <w:rsid w:val="00BC31EE"/>
    <w:rsid w:val="00BC49DC"/>
    <w:rsid w:val="00BC78DD"/>
    <w:rsid w:val="00BD6F10"/>
    <w:rsid w:val="00BE2586"/>
    <w:rsid w:val="00C02113"/>
    <w:rsid w:val="00C104E5"/>
    <w:rsid w:val="00C21375"/>
    <w:rsid w:val="00C2216D"/>
    <w:rsid w:val="00C2231E"/>
    <w:rsid w:val="00C3786D"/>
    <w:rsid w:val="00C47726"/>
    <w:rsid w:val="00C63A76"/>
    <w:rsid w:val="00C7286D"/>
    <w:rsid w:val="00C73B3C"/>
    <w:rsid w:val="00C81701"/>
    <w:rsid w:val="00C82135"/>
    <w:rsid w:val="00C82F22"/>
    <w:rsid w:val="00C924EC"/>
    <w:rsid w:val="00C9507A"/>
    <w:rsid w:val="00C95C93"/>
    <w:rsid w:val="00CB25AB"/>
    <w:rsid w:val="00CB265B"/>
    <w:rsid w:val="00CC211E"/>
    <w:rsid w:val="00CD3981"/>
    <w:rsid w:val="00CD61E4"/>
    <w:rsid w:val="00CE03FA"/>
    <w:rsid w:val="00CE207E"/>
    <w:rsid w:val="00CF3ACB"/>
    <w:rsid w:val="00D0149C"/>
    <w:rsid w:val="00D11E39"/>
    <w:rsid w:val="00D120B6"/>
    <w:rsid w:val="00D13E17"/>
    <w:rsid w:val="00D24FA4"/>
    <w:rsid w:val="00D311BA"/>
    <w:rsid w:val="00D41246"/>
    <w:rsid w:val="00D46EEF"/>
    <w:rsid w:val="00D50AC7"/>
    <w:rsid w:val="00D53ED4"/>
    <w:rsid w:val="00D56289"/>
    <w:rsid w:val="00D57775"/>
    <w:rsid w:val="00D60D0D"/>
    <w:rsid w:val="00D60D43"/>
    <w:rsid w:val="00D64131"/>
    <w:rsid w:val="00D75F73"/>
    <w:rsid w:val="00D76926"/>
    <w:rsid w:val="00D901D1"/>
    <w:rsid w:val="00D95906"/>
    <w:rsid w:val="00D97FBD"/>
    <w:rsid w:val="00DA58FA"/>
    <w:rsid w:val="00DB5662"/>
    <w:rsid w:val="00DB6A07"/>
    <w:rsid w:val="00DC0150"/>
    <w:rsid w:val="00DC029F"/>
    <w:rsid w:val="00DC0D6B"/>
    <w:rsid w:val="00DC6D06"/>
    <w:rsid w:val="00DD22D9"/>
    <w:rsid w:val="00DE382E"/>
    <w:rsid w:val="00DE42FB"/>
    <w:rsid w:val="00DF4ABD"/>
    <w:rsid w:val="00DF4B3A"/>
    <w:rsid w:val="00DF60FA"/>
    <w:rsid w:val="00E03AE0"/>
    <w:rsid w:val="00E05E7C"/>
    <w:rsid w:val="00E14528"/>
    <w:rsid w:val="00E1770F"/>
    <w:rsid w:val="00E27F87"/>
    <w:rsid w:val="00E3034E"/>
    <w:rsid w:val="00E32A8A"/>
    <w:rsid w:val="00E41C27"/>
    <w:rsid w:val="00E471C6"/>
    <w:rsid w:val="00E54A91"/>
    <w:rsid w:val="00E57E9B"/>
    <w:rsid w:val="00E6141E"/>
    <w:rsid w:val="00E62B05"/>
    <w:rsid w:val="00E62D8C"/>
    <w:rsid w:val="00E650C9"/>
    <w:rsid w:val="00E71869"/>
    <w:rsid w:val="00E72DCF"/>
    <w:rsid w:val="00E827A7"/>
    <w:rsid w:val="00E845E5"/>
    <w:rsid w:val="00E846D8"/>
    <w:rsid w:val="00E868DD"/>
    <w:rsid w:val="00E87F77"/>
    <w:rsid w:val="00E905A7"/>
    <w:rsid w:val="00E946A0"/>
    <w:rsid w:val="00E94966"/>
    <w:rsid w:val="00EA600B"/>
    <w:rsid w:val="00EC422E"/>
    <w:rsid w:val="00EC73EC"/>
    <w:rsid w:val="00ED322F"/>
    <w:rsid w:val="00ED5CAE"/>
    <w:rsid w:val="00EE2AA8"/>
    <w:rsid w:val="00EF7CB8"/>
    <w:rsid w:val="00F00E48"/>
    <w:rsid w:val="00F049EF"/>
    <w:rsid w:val="00F07BF8"/>
    <w:rsid w:val="00F141CF"/>
    <w:rsid w:val="00F16A23"/>
    <w:rsid w:val="00F40E97"/>
    <w:rsid w:val="00F45623"/>
    <w:rsid w:val="00F46A02"/>
    <w:rsid w:val="00F5589D"/>
    <w:rsid w:val="00F64105"/>
    <w:rsid w:val="00F65073"/>
    <w:rsid w:val="00F66ECD"/>
    <w:rsid w:val="00F70D24"/>
    <w:rsid w:val="00F74F0D"/>
    <w:rsid w:val="00F7725B"/>
    <w:rsid w:val="00F77F8D"/>
    <w:rsid w:val="00F853A5"/>
    <w:rsid w:val="00F86908"/>
    <w:rsid w:val="00F8725A"/>
    <w:rsid w:val="00F94173"/>
    <w:rsid w:val="00FA57EF"/>
    <w:rsid w:val="00FA6385"/>
    <w:rsid w:val="00FA6947"/>
    <w:rsid w:val="00FB0ADF"/>
    <w:rsid w:val="00FD04F9"/>
    <w:rsid w:val="00FD2101"/>
    <w:rsid w:val="00FE00D7"/>
    <w:rsid w:val="00FE17D6"/>
    <w:rsid w:val="00FE4D39"/>
    <w:rsid w:val="00FF1E92"/>
    <w:rsid w:val="00FF3891"/>
    <w:rsid w:val="00FF3F45"/>
    <w:rsid w:val="00FF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686EE"/>
  <w15:docId w15:val="{A5BAD18C-8DF4-4D7E-90AB-C1A51333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225"/>
    <w:pPr>
      <w:spacing w:after="0" w:line="240" w:lineRule="auto"/>
      <w:ind w:firstLine="709"/>
    </w:pPr>
  </w:style>
  <w:style w:type="paragraph" w:styleId="1">
    <w:name w:val="heading 1"/>
    <w:basedOn w:val="a"/>
    <w:next w:val="a"/>
    <w:link w:val="10"/>
    <w:uiPriority w:val="9"/>
    <w:qFormat/>
    <w:rsid w:val="008904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Подзаголовок 1 уровня, Знак2"/>
    <w:basedOn w:val="a"/>
    <w:next w:val="a"/>
    <w:link w:val="20"/>
    <w:uiPriority w:val="99"/>
    <w:unhideWhenUsed/>
    <w:qFormat/>
    <w:rsid w:val="00C9507A"/>
    <w:pPr>
      <w:keepNext/>
      <w:keepLines/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">
    <w:name w:val="heading 3"/>
    <w:aliases w:val="(заголовок в тексте)"/>
    <w:basedOn w:val="a"/>
    <w:next w:val="a"/>
    <w:link w:val="30"/>
    <w:uiPriority w:val="9"/>
    <w:unhideWhenUsed/>
    <w:qFormat/>
    <w:rsid w:val="008904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9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6908"/>
  </w:style>
  <w:style w:type="paragraph" w:styleId="a5">
    <w:name w:val="footer"/>
    <w:basedOn w:val="a"/>
    <w:link w:val="a6"/>
    <w:uiPriority w:val="99"/>
    <w:unhideWhenUsed/>
    <w:rsid w:val="00F869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6908"/>
  </w:style>
  <w:style w:type="table" w:styleId="a7">
    <w:name w:val="Table Grid"/>
    <w:basedOn w:val="a1"/>
    <w:uiPriority w:val="99"/>
    <w:rsid w:val="00F86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A5A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5A1C"/>
    <w:rPr>
      <w:rFonts w:ascii="Tahoma" w:hAnsi="Tahoma" w:cs="Tahoma"/>
      <w:sz w:val="16"/>
      <w:szCs w:val="16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C9507A"/>
    <w:pPr>
      <w:keepNext/>
      <w:keepLines/>
      <w:spacing w:before="4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C9507A"/>
  </w:style>
  <w:style w:type="paragraph" w:customStyle="1" w:styleId="aa">
    <w:name w:val="!Оглавление"/>
    <w:basedOn w:val="a"/>
    <w:link w:val="ab"/>
    <w:autoRedefine/>
    <w:qFormat/>
    <w:rsid w:val="00BE2586"/>
    <w:pPr>
      <w:widowControl w:val="0"/>
      <w:autoSpaceDE w:val="0"/>
      <w:autoSpaceDN w:val="0"/>
      <w:adjustRightInd w:val="0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c">
    <w:name w:val="List Paragraph"/>
    <w:basedOn w:val="a"/>
    <w:link w:val="ad"/>
    <w:uiPriority w:val="34"/>
    <w:qFormat/>
    <w:rsid w:val="00C9507A"/>
    <w:pPr>
      <w:spacing w:after="160" w:line="259" w:lineRule="auto"/>
      <w:ind w:left="720"/>
      <w:contextualSpacing/>
    </w:pPr>
  </w:style>
  <w:style w:type="paragraph" w:customStyle="1" w:styleId="ae">
    <w:name w:val="!табл"/>
    <w:basedOn w:val="ac"/>
    <w:link w:val="af"/>
    <w:qFormat/>
    <w:rsid w:val="0065199B"/>
    <w:pPr>
      <w:widowControl w:val="0"/>
      <w:tabs>
        <w:tab w:val="left" w:pos="993"/>
      </w:tabs>
      <w:autoSpaceDE w:val="0"/>
      <w:autoSpaceDN w:val="0"/>
      <w:adjustRightInd w:val="0"/>
      <w:spacing w:before="120" w:after="120" w:line="240" w:lineRule="auto"/>
      <w:ind w:left="0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d">
    <w:name w:val="Абзац списка Знак"/>
    <w:basedOn w:val="a0"/>
    <w:link w:val="ac"/>
    <w:uiPriority w:val="34"/>
    <w:rsid w:val="00C9507A"/>
  </w:style>
  <w:style w:type="character" w:customStyle="1" w:styleId="af">
    <w:name w:val="!табл Знак"/>
    <w:basedOn w:val="ad"/>
    <w:link w:val="ae"/>
    <w:rsid w:val="0065199B"/>
    <w:rPr>
      <w:rFonts w:ascii="Times New Roman" w:eastAsia="Calibri" w:hAnsi="Times New Roman" w:cs="Times New Roman"/>
      <w:sz w:val="28"/>
      <w:szCs w:val="28"/>
    </w:rPr>
  </w:style>
  <w:style w:type="paragraph" w:customStyle="1" w:styleId="af0">
    <w:name w:val="!обыч"/>
    <w:basedOn w:val="ac"/>
    <w:qFormat/>
    <w:rsid w:val="00C9507A"/>
    <w:pPr>
      <w:widowControl w:val="0"/>
      <w:tabs>
        <w:tab w:val="left" w:pos="993"/>
      </w:tabs>
      <w:autoSpaceDE w:val="0"/>
      <w:autoSpaceDN w:val="0"/>
      <w:adjustRightInd w:val="0"/>
      <w:spacing w:before="120" w:after="120" w:line="360" w:lineRule="auto"/>
      <w:ind w:left="0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Заголовок 2 Знак"/>
    <w:aliases w:val="Подзаголовок 1 уровня Знак, Знак2 Знак"/>
    <w:basedOn w:val="a0"/>
    <w:link w:val="2"/>
    <w:uiPriority w:val="9"/>
    <w:semiHidden/>
    <w:rsid w:val="00C9507A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22">
    <w:name w:val="Основной текст (2)_"/>
    <w:basedOn w:val="a0"/>
    <w:link w:val="23"/>
    <w:rsid w:val="00C9507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C9507A"/>
    <w:pPr>
      <w:widowControl w:val="0"/>
      <w:shd w:val="clear" w:color="auto" w:fill="FFFFFF"/>
      <w:spacing w:before="42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0">
    <w:name w:val="Заголовок 2 Знак1"/>
    <w:basedOn w:val="a0"/>
    <w:uiPriority w:val="9"/>
    <w:semiHidden/>
    <w:rsid w:val="00C950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904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aliases w:val="(заголовок в тексте) Знак"/>
    <w:basedOn w:val="a0"/>
    <w:link w:val="3"/>
    <w:uiPriority w:val="9"/>
    <w:rsid w:val="008904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12">
    <w:name w:val="toc 1"/>
    <w:basedOn w:val="a"/>
    <w:next w:val="a"/>
    <w:autoRedefine/>
    <w:uiPriority w:val="39"/>
    <w:unhideWhenUsed/>
    <w:rsid w:val="00890438"/>
    <w:pPr>
      <w:spacing w:after="100"/>
    </w:pPr>
  </w:style>
  <w:style w:type="character" w:styleId="af1">
    <w:name w:val="Hyperlink"/>
    <w:basedOn w:val="a0"/>
    <w:uiPriority w:val="99"/>
    <w:unhideWhenUsed/>
    <w:rsid w:val="00890438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83445B"/>
    <w:rPr>
      <w:color w:val="800080"/>
      <w:u w:val="single"/>
    </w:rPr>
  </w:style>
  <w:style w:type="paragraph" w:customStyle="1" w:styleId="msonormal0">
    <w:name w:val="msonormal"/>
    <w:basedOn w:val="a"/>
    <w:rsid w:val="008344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3445B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8344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83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3445B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83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83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72">
    <w:name w:val="xl72"/>
    <w:basedOn w:val="a"/>
    <w:rsid w:val="0083445B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83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83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8344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83445B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83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rsid w:val="0083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8344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83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83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rsid w:val="0083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83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83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83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83445B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83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83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9">
    <w:name w:val="xl89"/>
    <w:basedOn w:val="a"/>
    <w:rsid w:val="0083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83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83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83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83445B"/>
    <w:pPr>
      <w:shd w:val="clear" w:color="000000" w:fill="99CC0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8344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8344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8344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83445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8344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8344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8344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8344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8344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8344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8344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8344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8344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83445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3">
    <w:name w:val="!огл"/>
    <w:basedOn w:val="a"/>
    <w:link w:val="af4"/>
    <w:autoRedefine/>
    <w:qFormat/>
    <w:rsid w:val="005A26E5"/>
    <w:pPr>
      <w:spacing w:line="259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4">
    <w:name w:val="!огл Знак"/>
    <w:basedOn w:val="a0"/>
    <w:link w:val="af3"/>
    <w:rsid w:val="005A26E5"/>
    <w:rPr>
      <w:rFonts w:ascii="Times New Roman" w:hAnsi="Times New Roman" w:cs="Times New Roman"/>
      <w:sz w:val="28"/>
      <w:szCs w:val="28"/>
    </w:rPr>
  </w:style>
  <w:style w:type="numbering" w:customStyle="1" w:styleId="24">
    <w:name w:val="Нет списка2"/>
    <w:next w:val="a2"/>
    <w:uiPriority w:val="99"/>
    <w:semiHidden/>
    <w:unhideWhenUsed/>
    <w:rsid w:val="002B66AE"/>
  </w:style>
  <w:style w:type="table" w:customStyle="1" w:styleId="TableNormal1">
    <w:name w:val="Table Normal1"/>
    <w:uiPriority w:val="99"/>
    <w:semiHidden/>
    <w:rsid w:val="002B66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link w:val="af6"/>
    <w:uiPriority w:val="99"/>
    <w:rsid w:val="002B66AE"/>
    <w:pPr>
      <w:widowControl w:val="0"/>
      <w:autoSpaceDE w:val="0"/>
      <w:autoSpaceDN w:val="0"/>
      <w:ind w:left="160"/>
    </w:pPr>
    <w:rPr>
      <w:rFonts w:ascii="Arial" w:eastAsia="Calibri" w:hAnsi="Arial" w:cs="Arial"/>
      <w:sz w:val="28"/>
      <w:szCs w:val="28"/>
      <w:lang w:val="en-US"/>
    </w:rPr>
  </w:style>
  <w:style w:type="character" w:customStyle="1" w:styleId="af6">
    <w:name w:val="Основной текст Знак"/>
    <w:basedOn w:val="a0"/>
    <w:link w:val="af5"/>
    <w:uiPriority w:val="99"/>
    <w:rsid w:val="002B66AE"/>
    <w:rPr>
      <w:rFonts w:ascii="Arial" w:eastAsia="Calibri" w:hAnsi="Arial" w:cs="Arial"/>
      <w:sz w:val="28"/>
      <w:szCs w:val="28"/>
      <w:lang w:val="en-US"/>
    </w:rPr>
  </w:style>
  <w:style w:type="paragraph" w:customStyle="1" w:styleId="TableParagraph">
    <w:name w:val="Table Paragraph"/>
    <w:basedOn w:val="a"/>
    <w:uiPriority w:val="99"/>
    <w:rsid w:val="002B66AE"/>
    <w:pPr>
      <w:widowControl w:val="0"/>
      <w:autoSpaceDE w:val="0"/>
      <w:autoSpaceDN w:val="0"/>
      <w:spacing w:line="314" w:lineRule="exact"/>
    </w:pPr>
    <w:rPr>
      <w:rFonts w:ascii="Arial" w:eastAsia="Calibri" w:hAnsi="Arial" w:cs="Arial"/>
      <w:lang w:val="en-US"/>
    </w:rPr>
  </w:style>
  <w:style w:type="paragraph" w:customStyle="1" w:styleId="af7">
    <w:name w:val="!осн"/>
    <w:basedOn w:val="af3"/>
    <w:link w:val="af8"/>
    <w:uiPriority w:val="99"/>
    <w:rsid w:val="002B66AE"/>
    <w:rPr>
      <w:rFonts w:eastAsia="Calibri"/>
      <w:b/>
    </w:rPr>
  </w:style>
  <w:style w:type="character" w:customStyle="1" w:styleId="af8">
    <w:name w:val="!осн Знак"/>
    <w:basedOn w:val="af4"/>
    <w:link w:val="af7"/>
    <w:uiPriority w:val="99"/>
    <w:locked/>
    <w:rsid w:val="002B66AE"/>
    <w:rPr>
      <w:rFonts w:ascii="Times New Roman" w:eastAsia="Calibri" w:hAnsi="Times New Roman" w:cs="Times New Roman"/>
      <w:b/>
      <w:sz w:val="28"/>
      <w:szCs w:val="28"/>
    </w:rPr>
  </w:style>
  <w:style w:type="paragraph" w:styleId="af9">
    <w:name w:val="Document Map"/>
    <w:basedOn w:val="a"/>
    <w:link w:val="afa"/>
    <w:uiPriority w:val="99"/>
    <w:semiHidden/>
    <w:rsid w:val="002B66AE"/>
    <w:pPr>
      <w:shd w:val="clear" w:color="auto" w:fill="000080"/>
      <w:spacing w:after="160" w:line="259" w:lineRule="auto"/>
    </w:pPr>
    <w:rPr>
      <w:rFonts w:ascii="Tahoma" w:eastAsia="Calibri" w:hAnsi="Tahoma" w:cs="Tahoma"/>
      <w:sz w:val="20"/>
      <w:szCs w:val="20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2B66AE"/>
    <w:rPr>
      <w:rFonts w:ascii="Tahoma" w:eastAsia="Calibri" w:hAnsi="Tahoma" w:cs="Tahoma"/>
      <w:sz w:val="20"/>
      <w:szCs w:val="20"/>
      <w:shd w:val="clear" w:color="auto" w:fill="000080"/>
    </w:rPr>
  </w:style>
  <w:style w:type="table" w:customStyle="1" w:styleId="13">
    <w:name w:val="Сетка таблицы1"/>
    <w:basedOn w:val="a1"/>
    <w:next w:val="a7"/>
    <w:locked/>
    <w:rsid w:val="002B66AE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F07BF8"/>
    <w:rPr>
      <w:color w:val="605E5C"/>
      <w:shd w:val="clear" w:color="auto" w:fill="E1DFDD"/>
    </w:rPr>
  </w:style>
  <w:style w:type="paragraph" w:styleId="afb">
    <w:name w:val="Normal (Web)"/>
    <w:basedOn w:val="a"/>
    <w:uiPriority w:val="99"/>
    <w:semiHidden/>
    <w:unhideWhenUsed/>
    <w:rsid w:val="00D0149C"/>
    <w:rPr>
      <w:rFonts w:ascii="Times New Roman" w:hAnsi="Times New Roman" w:cs="Times New Roman"/>
      <w:sz w:val="24"/>
      <w:szCs w:val="24"/>
    </w:rPr>
  </w:style>
  <w:style w:type="character" w:customStyle="1" w:styleId="ab">
    <w:name w:val="!Оглавление Знак"/>
    <w:basedOn w:val="a0"/>
    <w:link w:val="aa"/>
    <w:rsid w:val="00BE2586"/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25">
    <w:name w:val="!табл_2"/>
    <w:basedOn w:val="ae"/>
    <w:qFormat/>
    <w:rsid w:val="00D11E39"/>
    <w:rPr>
      <w:lang w:eastAsia="ru-RU"/>
    </w:rPr>
  </w:style>
  <w:style w:type="paragraph" w:customStyle="1" w:styleId="font5">
    <w:name w:val="font5"/>
    <w:basedOn w:val="a"/>
    <w:rsid w:val="00D11E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D11E39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7">
    <w:name w:val="font7"/>
    <w:basedOn w:val="a"/>
    <w:rsid w:val="00D11E39"/>
    <w:pPr>
      <w:spacing w:before="100" w:beforeAutospacing="1" w:after="100" w:afterAutospacing="1"/>
    </w:pPr>
    <w:rPr>
      <w:rFonts w:ascii="UniversalMath1 BT" w:eastAsia="Times New Roman" w:hAnsi="UniversalMath1 BT" w:cs="Times New Roman"/>
      <w:b/>
      <w:bCs/>
      <w:sz w:val="24"/>
      <w:szCs w:val="24"/>
      <w:lang w:eastAsia="ru-RU"/>
    </w:rPr>
  </w:style>
  <w:style w:type="paragraph" w:customStyle="1" w:styleId="font8">
    <w:name w:val="font8"/>
    <w:basedOn w:val="a"/>
    <w:rsid w:val="00D11E39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9">
    <w:name w:val="font9"/>
    <w:basedOn w:val="a"/>
    <w:rsid w:val="00D11E39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font10">
    <w:name w:val="font10"/>
    <w:basedOn w:val="a"/>
    <w:rsid w:val="00D11E39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font11">
    <w:name w:val="font11"/>
    <w:basedOn w:val="a"/>
    <w:rsid w:val="00D11E39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font12">
    <w:name w:val="font12"/>
    <w:basedOn w:val="a"/>
    <w:rsid w:val="00D11E39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D11E39"/>
    <w:pPr>
      <w:spacing w:before="100" w:beforeAutospacing="1" w:after="100" w:afterAutospacing="1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10">
    <w:name w:val="xl110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D11E39"/>
    <w:pPr>
      <w:spacing w:before="100" w:beforeAutospacing="1" w:after="100" w:afterAutospacing="1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23">
    <w:name w:val="xl123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24">
    <w:name w:val="xl124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25">
    <w:name w:val="xl125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Times New Roman" w:hAnsi="Arial CYR" w:cs="Arial CYR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D11E39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xl63">
    <w:name w:val="xl63"/>
    <w:basedOn w:val="a"/>
    <w:rsid w:val="00D11E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D11E39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11E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!огл_2"/>
    <w:basedOn w:val="af3"/>
    <w:qFormat/>
    <w:rsid w:val="00D11E39"/>
  </w:style>
  <w:style w:type="paragraph" w:customStyle="1" w:styleId="4">
    <w:name w:val="!Огл_4"/>
    <w:basedOn w:val="af3"/>
    <w:link w:val="40"/>
    <w:qFormat/>
    <w:rsid w:val="00D11E39"/>
  </w:style>
  <w:style w:type="paragraph" w:customStyle="1" w:styleId="41">
    <w:name w:val="!Табл_4"/>
    <w:basedOn w:val="ae"/>
    <w:link w:val="42"/>
    <w:qFormat/>
    <w:rsid w:val="00D11E39"/>
  </w:style>
  <w:style w:type="character" w:customStyle="1" w:styleId="40">
    <w:name w:val="!Огл_4 Знак"/>
    <w:basedOn w:val="af4"/>
    <w:link w:val="4"/>
    <w:rsid w:val="00D11E39"/>
    <w:rPr>
      <w:rFonts w:ascii="Times New Roman" w:hAnsi="Times New Roman" w:cs="Times New Roman"/>
      <w:b w:val="0"/>
      <w:sz w:val="28"/>
      <w:szCs w:val="28"/>
    </w:rPr>
  </w:style>
  <w:style w:type="paragraph" w:customStyle="1" w:styleId="5">
    <w:name w:val="!Огл_5"/>
    <w:basedOn w:val="af3"/>
    <w:link w:val="50"/>
    <w:qFormat/>
    <w:rsid w:val="00D11E39"/>
  </w:style>
  <w:style w:type="character" w:customStyle="1" w:styleId="42">
    <w:name w:val="!Табл_4 Знак"/>
    <w:basedOn w:val="af"/>
    <w:link w:val="41"/>
    <w:rsid w:val="00D11E39"/>
    <w:rPr>
      <w:rFonts w:ascii="Times New Roman" w:eastAsia="Calibri" w:hAnsi="Times New Roman" w:cs="Times New Roman"/>
      <w:sz w:val="28"/>
      <w:szCs w:val="28"/>
    </w:rPr>
  </w:style>
  <w:style w:type="paragraph" w:customStyle="1" w:styleId="6">
    <w:name w:val="!огл_6"/>
    <w:basedOn w:val="a"/>
    <w:link w:val="60"/>
    <w:qFormat/>
    <w:rsid w:val="00D11E39"/>
    <w:pPr>
      <w:spacing w:after="160" w:line="259" w:lineRule="auto"/>
      <w:jc w:val="both"/>
    </w:pPr>
    <w:rPr>
      <w:rFonts w:ascii="Times New Roman" w:hAnsi="Times New Roman" w:cs="Times New Roman"/>
      <w:b/>
      <w:sz w:val="28"/>
      <w:szCs w:val="28"/>
    </w:rPr>
  </w:style>
  <w:style w:type="character" w:customStyle="1" w:styleId="50">
    <w:name w:val="!Огл_5 Знак"/>
    <w:basedOn w:val="af4"/>
    <w:link w:val="5"/>
    <w:rsid w:val="00D11E39"/>
    <w:rPr>
      <w:rFonts w:ascii="Times New Roman" w:hAnsi="Times New Roman" w:cs="Times New Roman"/>
      <w:b w:val="0"/>
      <w:sz w:val="28"/>
      <w:szCs w:val="28"/>
    </w:rPr>
  </w:style>
  <w:style w:type="paragraph" w:customStyle="1" w:styleId="61">
    <w:name w:val="!табл_6"/>
    <w:basedOn w:val="a"/>
    <w:link w:val="62"/>
    <w:qFormat/>
    <w:rsid w:val="00D11E39"/>
    <w:pPr>
      <w:widowControl w:val="0"/>
      <w:tabs>
        <w:tab w:val="left" w:pos="993"/>
      </w:tabs>
      <w:autoSpaceDE w:val="0"/>
      <w:autoSpaceDN w:val="0"/>
      <w:adjustRightInd w:val="0"/>
      <w:spacing w:before="120" w:after="120"/>
      <w:contextualSpacing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60">
    <w:name w:val="!огл_6 Знак"/>
    <w:basedOn w:val="a0"/>
    <w:link w:val="6"/>
    <w:rsid w:val="00D11E39"/>
    <w:rPr>
      <w:rFonts w:ascii="Times New Roman" w:hAnsi="Times New Roman" w:cs="Times New Roman"/>
      <w:b/>
      <w:sz w:val="28"/>
      <w:szCs w:val="28"/>
    </w:rPr>
  </w:style>
  <w:style w:type="paragraph" w:customStyle="1" w:styleId="7">
    <w:name w:val="!Огл_7"/>
    <w:basedOn w:val="af3"/>
    <w:link w:val="70"/>
    <w:qFormat/>
    <w:rsid w:val="00D11E39"/>
  </w:style>
  <w:style w:type="character" w:customStyle="1" w:styleId="62">
    <w:name w:val="!табл_6 Знак"/>
    <w:basedOn w:val="a0"/>
    <w:link w:val="61"/>
    <w:rsid w:val="00D11E39"/>
    <w:rPr>
      <w:rFonts w:ascii="Times New Roman" w:eastAsia="Calibri" w:hAnsi="Times New Roman" w:cs="Times New Roman"/>
      <w:sz w:val="28"/>
      <w:szCs w:val="28"/>
    </w:rPr>
  </w:style>
  <w:style w:type="paragraph" w:customStyle="1" w:styleId="71">
    <w:name w:val="!Табл_7"/>
    <w:basedOn w:val="ae"/>
    <w:link w:val="72"/>
    <w:qFormat/>
    <w:rsid w:val="00D11E39"/>
    <w:rPr>
      <w:lang w:eastAsia="ru-RU"/>
    </w:rPr>
  </w:style>
  <w:style w:type="character" w:customStyle="1" w:styleId="70">
    <w:name w:val="!Огл_7 Знак"/>
    <w:basedOn w:val="af4"/>
    <w:link w:val="7"/>
    <w:rsid w:val="00D11E39"/>
    <w:rPr>
      <w:rFonts w:ascii="Times New Roman" w:hAnsi="Times New Roman" w:cs="Times New Roman"/>
      <w:b w:val="0"/>
      <w:sz w:val="28"/>
      <w:szCs w:val="28"/>
    </w:rPr>
  </w:style>
  <w:style w:type="paragraph" w:customStyle="1" w:styleId="8">
    <w:name w:val="!Огл_8"/>
    <w:basedOn w:val="af3"/>
    <w:qFormat/>
    <w:rsid w:val="00D11E39"/>
  </w:style>
  <w:style w:type="character" w:customStyle="1" w:styleId="72">
    <w:name w:val="!Табл_7 Знак"/>
    <w:basedOn w:val="af"/>
    <w:link w:val="71"/>
    <w:rsid w:val="00D11E39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00">
    <w:name w:val="!Огл_10"/>
    <w:basedOn w:val="af3"/>
    <w:link w:val="101"/>
    <w:qFormat/>
    <w:rsid w:val="00D11E39"/>
  </w:style>
  <w:style w:type="paragraph" w:customStyle="1" w:styleId="102">
    <w:name w:val="!табл_10"/>
    <w:basedOn w:val="ae"/>
    <w:link w:val="103"/>
    <w:qFormat/>
    <w:rsid w:val="00D11E39"/>
    <w:rPr>
      <w:lang w:eastAsia="ru-RU"/>
    </w:rPr>
  </w:style>
  <w:style w:type="character" w:customStyle="1" w:styleId="101">
    <w:name w:val="!Огл_10 Знак"/>
    <w:basedOn w:val="af4"/>
    <w:link w:val="100"/>
    <w:rsid w:val="00D11E39"/>
    <w:rPr>
      <w:rFonts w:ascii="Times New Roman" w:hAnsi="Times New Roman" w:cs="Times New Roman"/>
      <w:b w:val="0"/>
      <w:sz w:val="28"/>
      <w:szCs w:val="28"/>
    </w:rPr>
  </w:style>
  <w:style w:type="paragraph" w:customStyle="1" w:styleId="111">
    <w:name w:val="!Огл_11"/>
    <w:basedOn w:val="af3"/>
    <w:link w:val="112"/>
    <w:qFormat/>
    <w:rsid w:val="00D11E39"/>
  </w:style>
  <w:style w:type="character" w:customStyle="1" w:styleId="103">
    <w:name w:val="!табл_10 Знак"/>
    <w:basedOn w:val="af"/>
    <w:link w:val="102"/>
    <w:rsid w:val="00D11E39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13">
    <w:name w:val="!Табл_11"/>
    <w:basedOn w:val="ae"/>
    <w:link w:val="114"/>
    <w:qFormat/>
    <w:rsid w:val="00D11E39"/>
    <w:rPr>
      <w:lang w:eastAsia="ru-RU"/>
    </w:rPr>
  </w:style>
  <w:style w:type="character" w:customStyle="1" w:styleId="112">
    <w:name w:val="!Огл_11 Знак"/>
    <w:basedOn w:val="af4"/>
    <w:link w:val="111"/>
    <w:rsid w:val="00D11E39"/>
    <w:rPr>
      <w:rFonts w:ascii="Times New Roman" w:hAnsi="Times New Roman" w:cs="Times New Roman"/>
      <w:b w:val="0"/>
      <w:sz w:val="28"/>
      <w:szCs w:val="28"/>
    </w:rPr>
  </w:style>
  <w:style w:type="paragraph" w:customStyle="1" w:styleId="120">
    <w:name w:val="!Огл_12"/>
    <w:basedOn w:val="aa"/>
    <w:link w:val="121"/>
    <w:qFormat/>
    <w:rsid w:val="00D11E39"/>
  </w:style>
  <w:style w:type="character" w:customStyle="1" w:styleId="114">
    <w:name w:val="!Табл_11 Знак"/>
    <w:basedOn w:val="af"/>
    <w:link w:val="113"/>
    <w:rsid w:val="00D11E39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22">
    <w:name w:val="!Табл_12"/>
    <w:basedOn w:val="ae"/>
    <w:link w:val="123"/>
    <w:qFormat/>
    <w:rsid w:val="00D11E39"/>
  </w:style>
  <w:style w:type="character" w:customStyle="1" w:styleId="121">
    <w:name w:val="!Огл_12 Знак"/>
    <w:basedOn w:val="ab"/>
    <w:link w:val="120"/>
    <w:rsid w:val="00D11E39"/>
    <w:rPr>
      <w:rFonts w:ascii="Times New Roman" w:eastAsia="Calibri" w:hAnsi="Times New Roman" w:cs="Times New Roman"/>
      <w:b/>
      <w:bCs/>
      <w:sz w:val="28"/>
      <w:szCs w:val="28"/>
    </w:rPr>
  </w:style>
  <w:style w:type="table" w:customStyle="1" w:styleId="115">
    <w:name w:val="Сетка таблицы11"/>
    <w:basedOn w:val="a1"/>
    <w:next w:val="a7"/>
    <w:uiPriority w:val="39"/>
    <w:rsid w:val="00D11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3">
    <w:name w:val="!Табл_12 Знак"/>
    <w:basedOn w:val="af"/>
    <w:link w:val="122"/>
    <w:rsid w:val="00D11E39"/>
    <w:rPr>
      <w:rFonts w:ascii="Times New Roman" w:eastAsia="Calibri" w:hAnsi="Times New Roman" w:cs="Times New Roman"/>
      <w:sz w:val="28"/>
      <w:szCs w:val="28"/>
    </w:rPr>
  </w:style>
  <w:style w:type="paragraph" w:customStyle="1" w:styleId="130">
    <w:name w:val="!Табл_13"/>
    <w:basedOn w:val="ae"/>
    <w:link w:val="131"/>
    <w:qFormat/>
    <w:rsid w:val="00D11E39"/>
    <w:rPr>
      <w:lang w:eastAsia="ru-RU"/>
    </w:rPr>
  </w:style>
  <w:style w:type="paragraph" w:customStyle="1" w:styleId="14">
    <w:name w:val="!Огл_14"/>
    <w:basedOn w:val="af3"/>
    <w:link w:val="140"/>
    <w:qFormat/>
    <w:rsid w:val="00D11E39"/>
    <w:rPr>
      <w:rFonts w:eastAsia="Calibri"/>
    </w:rPr>
  </w:style>
  <w:style w:type="character" w:customStyle="1" w:styleId="131">
    <w:name w:val="!Табл_13 Знак"/>
    <w:basedOn w:val="af"/>
    <w:link w:val="130"/>
    <w:rsid w:val="00D11E39"/>
    <w:rPr>
      <w:rFonts w:ascii="Times New Roman" w:eastAsia="Calibri" w:hAnsi="Times New Roman" w:cs="Times New Roman"/>
      <w:sz w:val="28"/>
      <w:szCs w:val="28"/>
      <w:lang w:eastAsia="ru-RU"/>
    </w:rPr>
  </w:style>
  <w:style w:type="table" w:customStyle="1" w:styleId="27">
    <w:name w:val="Сетка таблицы2"/>
    <w:basedOn w:val="a1"/>
    <w:next w:val="a7"/>
    <w:uiPriority w:val="39"/>
    <w:rsid w:val="00D11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0">
    <w:name w:val="!Огл_14 Знак"/>
    <w:basedOn w:val="af4"/>
    <w:link w:val="14"/>
    <w:rsid w:val="00D11E39"/>
    <w:rPr>
      <w:rFonts w:ascii="Times New Roman" w:eastAsia="Calibri" w:hAnsi="Times New Roman" w:cs="Times New Roman"/>
      <w:b w:val="0"/>
      <w:sz w:val="28"/>
      <w:szCs w:val="28"/>
    </w:rPr>
  </w:style>
  <w:style w:type="paragraph" w:customStyle="1" w:styleId="15">
    <w:name w:val="!Огл_15"/>
    <w:basedOn w:val="a"/>
    <w:link w:val="150"/>
    <w:qFormat/>
    <w:rsid w:val="00D11E39"/>
    <w:pPr>
      <w:widowControl w:val="0"/>
      <w:autoSpaceDE w:val="0"/>
      <w:autoSpaceDN w:val="0"/>
      <w:adjustRightInd w:val="0"/>
      <w:spacing w:after="120"/>
      <w:jc w:val="both"/>
    </w:pPr>
    <w:rPr>
      <w:rFonts w:ascii="Times New Roman" w:eastAsia="Calibri" w:hAnsi="Times New Roman" w:cs="Times New Roman"/>
      <w:b/>
      <w:sz w:val="28"/>
      <w:szCs w:val="28"/>
    </w:rPr>
  </w:style>
  <w:style w:type="paragraph" w:customStyle="1" w:styleId="16">
    <w:name w:val="!Огл_16"/>
    <w:basedOn w:val="aa"/>
    <w:link w:val="160"/>
    <w:qFormat/>
    <w:rsid w:val="00D11E39"/>
  </w:style>
  <w:style w:type="character" w:customStyle="1" w:styleId="150">
    <w:name w:val="!Огл_15 Знак"/>
    <w:basedOn w:val="a0"/>
    <w:link w:val="15"/>
    <w:rsid w:val="00D11E39"/>
    <w:rPr>
      <w:rFonts w:ascii="Times New Roman" w:eastAsia="Calibri" w:hAnsi="Times New Roman" w:cs="Times New Roman"/>
      <w:b/>
      <w:sz w:val="28"/>
      <w:szCs w:val="28"/>
    </w:rPr>
  </w:style>
  <w:style w:type="table" w:customStyle="1" w:styleId="31">
    <w:name w:val="Сетка таблицы3"/>
    <w:basedOn w:val="a1"/>
    <w:next w:val="a7"/>
    <w:uiPriority w:val="39"/>
    <w:rsid w:val="00D11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0">
    <w:name w:val="!Огл_16 Знак"/>
    <w:basedOn w:val="ab"/>
    <w:link w:val="16"/>
    <w:rsid w:val="00D11E39"/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17">
    <w:name w:val="!Огл_17"/>
    <w:basedOn w:val="af3"/>
    <w:link w:val="170"/>
    <w:qFormat/>
    <w:rsid w:val="00D11E39"/>
  </w:style>
  <w:style w:type="table" w:customStyle="1" w:styleId="43">
    <w:name w:val="Сетка таблицы4"/>
    <w:basedOn w:val="a1"/>
    <w:next w:val="a7"/>
    <w:uiPriority w:val="39"/>
    <w:rsid w:val="00D11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0">
    <w:name w:val="!Огл_17 Знак"/>
    <w:basedOn w:val="af4"/>
    <w:link w:val="17"/>
    <w:rsid w:val="00D11E39"/>
    <w:rPr>
      <w:rFonts w:ascii="Times New Roman" w:hAnsi="Times New Roman" w:cs="Times New Roman"/>
      <w:b w:val="0"/>
      <w:sz w:val="28"/>
      <w:szCs w:val="28"/>
    </w:rPr>
  </w:style>
  <w:style w:type="paragraph" w:customStyle="1" w:styleId="xl132">
    <w:name w:val="xl132"/>
    <w:basedOn w:val="a"/>
    <w:rsid w:val="00D11E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a"/>
    <w:rsid w:val="00D11E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D11E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D11E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D11E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D11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8">
    <w:name w:val="toc 2"/>
    <w:basedOn w:val="a"/>
    <w:next w:val="a"/>
    <w:autoRedefine/>
    <w:uiPriority w:val="39"/>
    <w:unhideWhenUsed/>
    <w:rsid w:val="00D11E39"/>
    <w:pPr>
      <w:spacing w:after="100" w:line="259" w:lineRule="auto"/>
      <w:ind w:left="220"/>
    </w:pPr>
    <w:rPr>
      <w:rFonts w:eastAsiaTheme="minorEastAsia"/>
      <w:lang w:eastAsia="ru-RU"/>
    </w:rPr>
  </w:style>
  <w:style w:type="paragraph" w:styleId="32">
    <w:name w:val="toc 3"/>
    <w:basedOn w:val="a"/>
    <w:next w:val="a"/>
    <w:autoRedefine/>
    <w:uiPriority w:val="39"/>
    <w:unhideWhenUsed/>
    <w:rsid w:val="00D11E39"/>
    <w:pPr>
      <w:spacing w:after="100" w:line="259" w:lineRule="auto"/>
      <w:ind w:left="440"/>
    </w:pPr>
    <w:rPr>
      <w:rFonts w:eastAsiaTheme="minorEastAsia"/>
      <w:lang w:eastAsia="ru-RU"/>
    </w:rPr>
  </w:style>
  <w:style w:type="paragraph" w:styleId="44">
    <w:name w:val="toc 4"/>
    <w:basedOn w:val="a"/>
    <w:next w:val="a"/>
    <w:autoRedefine/>
    <w:uiPriority w:val="39"/>
    <w:unhideWhenUsed/>
    <w:rsid w:val="00D11E39"/>
    <w:pPr>
      <w:spacing w:after="100" w:line="259" w:lineRule="auto"/>
      <w:ind w:left="660"/>
    </w:pPr>
    <w:rPr>
      <w:rFonts w:eastAsiaTheme="minorEastAsia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D11E39"/>
    <w:pPr>
      <w:spacing w:after="100" w:line="259" w:lineRule="auto"/>
      <w:ind w:left="880"/>
    </w:pPr>
    <w:rPr>
      <w:rFonts w:eastAsiaTheme="minorEastAsia"/>
      <w:lang w:eastAsia="ru-RU"/>
    </w:rPr>
  </w:style>
  <w:style w:type="paragraph" w:styleId="63">
    <w:name w:val="toc 6"/>
    <w:basedOn w:val="a"/>
    <w:next w:val="a"/>
    <w:autoRedefine/>
    <w:uiPriority w:val="39"/>
    <w:unhideWhenUsed/>
    <w:rsid w:val="00D11E39"/>
    <w:pPr>
      <w:spacing w:after="100" w:line="259" w:lineRule="auto"/>
      <w:ind w:left="1100"/>
    </w:pPr>
    <w:rPr>
      <w:rFonts w:eastAsiaTheme="minorEastAsia"/>
      <w:lang w:eastAsia="ru-RU"/>
    </w:rPr>
  </w:style>
  <w:style w:type="paragraph" w:styleId="73">
    <w:name w:val="toc 7"/>
    <w:basedOn w:val="a"/>
    <w:next w:val="a"/>
    <w:autoRedefine/>
    <w:uiPriority w:val="39"/>
    <w:unhideWhenUsed/>
    <w:rsid w:val="00D11E39"/>
    <w:pPr>
      <w:spacing w:after="100" w:line="259" w:lineRule="auto"/>
      <w:ind w:left="1320"/>
    </w:pPr>
    <w:rPr>
      <w:rFonts w:eastAsiaTheme="minorEastAsia"/>
      <w:lang w:eastAsia="ru-RU"/>
    </w:rPr>
  </w:style>
  <w:style w:type="paragraph" w:styleId="80">
    <w:name w:val="toc 8"/>
    <w:basedOn w:val="a"/>
    <w:next w:val="a"/>
    <w:autoRedefine/>
    <w:uiPriority w:val="39"/>
    <w:unhideWhenUsed/>
    <w:rsid w:val="00D11E39"/>
    <w:pPr>
      <w:spacing w:after="100" w:line="259" w:lineRule="auto"/>
      <w:ind w:left="1540"/>
    </w:pPr>
    <w:rPr>
      <w:rFonts w:eastAsiaTheme="minorEastAsia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D11E39"/>
    <w:pPr>
      <w:spacing w:after="100" w:line="259" w:lineRule="auto"/>
      <w:ind w:left="1760"/>
    </w:pPr>
    <w:rPr>
      <w:rFonts w:eastAsiaTheme="minorEastAsia"/>
      <w:lang w:eastAsia="ru-RU"/>
    </w:rPr>
  </w:style>
  <w:style w:type="character" w:styleId="afc">
    <w:name w:val="Placeholder Text"/>
    <w:basedOn w:val="a0"/>
    <w:uiPriority w:val="99"/>
    <w:semiHidden/>
    <w:rsid w:val="00D11E39"/>
    <w:rPr>
      <w:color w:val="808080"/>
    </w:rPr>
  </w:style>
  <w:style w:type="paragraph" w:customStyle="1" w:styleId="afd">
    <w:name w:val="!!!"/>
    <w:basedOn w:val="a"/>
    <w:link w:val="afe"/>
    <w:qFormat/>
    <w:rsid w:val="00D11E39"/>
    <w:pPr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e">
    <w:name w:val="!!! Знак"/>
    <w:basedOn w:val="a0"/>
    <w:link w:val="afd"/>
    <w:rsid w:val="00D11E3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24">
    <w:name w:val="Сетка таблицы12"/>
    <w:basedOn w:val="a1"/>
    <w:next w:val="a7"/>
    <w:uiPriority w:val="39"/>
    <w:rsid w:val="00BD6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footnote text"/>
    <w:basedOn w:val="a"/>
    <w:link w:val="aff0"/>
    <w:uiPriority w:val="99"/>
    <w:unhideWhenUsed/>
    <w:rsid w:val="00876970"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rsid w:val="00876970"/>
    <w:rPr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sid w:val="00876970"/>
    <w:rPr>
      <w:vertAlign w:val="superscript"/>
    </w:rPr>
  </w:style>
  <w:style w:type="numbering" w:customStyle="1" w:styleId="33">
    <w:name w:val="Нет списка3"/>
    <w:next w:val="a2"/>
    <w:uiPriority w:val="99"/>
    <w:semiHidden/>
    <w:unhideWhenUsed/>
    <w:rsid w:val="00272C66"/>
  </w:style>
  <w:style w:type="numbering" w:customStyle="1" w:styleId="116">
    <w:name w:val="Нет списка11"/>
    <w:next w:val="a2"/>
    <w:uiPriority w:val="99"/>
    <w:semiHidden/>
    <w:unhideWhenUsed/>
    <w:rsid w:val="00272C66"/>
  </w:style>
  <w:style w:type="table" w:customStyle="1" w:styleId="132">
    <w:name w:val="Сетка таблицы13"/>
    <w:basedOn w:val="a1"/>
    <w:next w:val="a7"/>
    <w:uiPriority w:val="39"/>
    <w:rsid w:val="00272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endnote text"/>
    <w:basedOn w:val="a"/>
    <w:link w:val="aff3"/>
    <w:uiPriority w:val="99"/>
    <w:semiHidden/>
    <w:unhideWhenUsed/>
    <w:rsid w:val="00272C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3">
    <w:name w:val="Текст концевой сноски Знак"/>
    <w:basedOn w:val="a0"/>
    <w:link w:val="aff2"/>
    <w:uiPriority w:val="99"/>
    <w:semiHidden/>
    <w:rsid w:val="00272C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endnote reference"/>
    <w:basedOn w:val="a0"/>
    <w:uiPriority w:val="99"/>
    <w:semiHidden/>
    <w:unhideWhenUsed/>
    <w:rsid w:val="00272C66"/>
    <w:rPr>
      <w:vertAlign w:val="superscript"/>
    </w:rPr>
  </w:style>
  <w:style w:type="paragraph" w:customStyle="1" w:styleId="Default">
    <w:name w:val="Default"/>
    <w:rsid w:val="00272C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52">
    <w:name w:val="Сетка таблицы5"/>
    <w:basedOn w:val="a1"/>
    <w:next w:val="a7"/>
    <w:uiPriority w:val="99"/>
    <w:rsid w:val="00272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"/>
    <w:next w:val="a2"/>
    <w:uiPriority w:val="99"/>
    <w:semiHidden/>
    <w:unhideWhenUsed/>
    <w:rsid w:val="00033262"/>
  </w:style>
  <w:style w:type="numbering" w:customStyle="1" w:styleId="125">
    <w:name w:val="Нет списка12"/>
    <w:next w:val="a2"/>
    <w:uiPriority w:val="99"/>
    <w:semiHidden/>
    <w:unhideWhenUsed/>
    <w:rsid w:val="00033262"/>
  </w:style>
  <w:style w:type="table" w:customStyle="1" w:styleId="141">
    <w:name w:val="Сетка таблицы14"/>
    <w:basedOn w:val="a1"/>
    <w:next w:val="a7"/>
    <w:uiPriority w:val="39"/>
    <w:rsid w:val="00033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5">
    <w:name w:val="!Основной текст"/>
    <w:basedOn w:val="aa"/>
    <w:link w:val="aff6"/>
    <w:autoRedefine/>
    <w:qFormat/>
    <w:rsid w:val="005A26E5"/>
    <w:pPr>
      <w:widowControl/>
      <w:autoSpaceDE/>
      <w:autoSpaceDN/>
      <w:adjustRightInd/>
    </w:pPr>
  </w:style>
  <w:style w:type="character" w:customStyle="1" w:styleId="aff6">
    <w:name w:val="!Основной текст Знак"/>
    <w:basedOn w:val="ab"/>
    <w:link w:val="aff5"/>
    <w:rsid w:val="005A26E5"/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aff7">
    <w:name w:val="!Таблицы"/>
    <w:basedOn w:val="aff5"/>
    <w:link w:val="aff8"/>
    <w:autoRedefine/>
    <w:qFormat/>
    <w:rsid w:val="00796770"/>
    <w:rPr>
      <w:b w:val="0"/>
    </w:rPr>
  </w:style>
  <w:style w:type="character" w:customStyle="1" w:styleId="aff8">
    <w:name w:val="!Таблицы Знак"/>
    <w:basedOn w:val="aff6"/>
    <w:link w:val="aff7"/>
    <w:rsid w:val="00796770"/>
    <w:rPr>
      <w:rFonts w:ascii="Times New Roman" w:eastAsia="Calibri" w:hAnsi="Times New Roman" w:cs="Times New Roman"/>
      <w:b w:val="0"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8D8FE-557A-4249-AD69-978B41949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22</Pages>
  <Words>7352</Words>
  <Characters>41911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«Челябинский радиозавод «Полет»</Company>
  <LinksUpToDate>false</LinksUpToDate>
  <CharactersWithSpaces>49165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И. Гасников</dc:creator>
  <cp:keywords/>
  <dc:description/>
  <cp:lastModifiedBy>Пользователь</cp:lastModifiedBy>
  <cp:revision>4</cp:revision>
  <cp:lastPrinted>2024-10-28T09:50:00Z</cp:lastPrinted>
  <dcterms:created xsi:type="dcterms:W3CDTF">2024-10-24T05:04:00Z</dcterms:created>
  <dcterms:modified xsi:type="dcterms:W3CDTF">2024-10-28T09:52:00Z</dcterms:modified>
</cp:coreProperties>
</file>